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2CE6" w14:textId="77777777" w:rsidR="00427F8D" w:rsidRPr="00427F8D" w:rsidRDefault="00427F8D" w:rsidP="00427F8D">
      <w:pPr>
        <w:rPr>
          <w:rFonts w:ascii="Proxima Nova Bl" w:hAnsi="Proxima Nova Bl"/>
          <w:b/>
          <w:bCs/>
          <w:sz w:val="24"/>
          <w:szCs w:val="24"/>
        </w:rPr>
      </w:pPr>
      <w:r w:rsidRPr="00427F8D">
        <w:rPr>
          <w:rFonts w:ascii="Proxima Nova Bl" w:hAnsi="Proxima Nova Bl"/>
          <w:b/>
          <w:bCs/>
          <w:sz w:val="24"/>
          <w:szCs w:val="24"/>
        </w:rPr>
        <w:t>Sammanfattning från styrelsemöte nr 5 – 26 april 2026</w:t>
      </w:r>
    </w:p>
    <w:p w14:paraId="4BC959C2"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Svenska Bordtennisförbundets styrelse samlades digitalt den 26 april för årets femte styrelsemöte. Mötet var också ett konstituerande möte efter förbundsmötet och markerade starten för styrelsens arbete i ny sammansättning. Samtalen kretsade kring hur styrelsen vill arbeta framåt – med tydligare struktur, gemensamma arbetssätt och god framförhållning – samtidigt som flera pågående frågor och uppdrag följdes upp.</w:t>
      </w:r>
    </w:p>
    <w:p w14:paraId="06853807" w14:textId="77777777" w:rsidR="00427F8D" w:rsidRPr="00427F8D" w:rsidRDefault="00427F8D" w:rsidP="00427F8D">
      <w:pPr>
        <w:rPr>
          <w:rFonts w:ascii="Proxima Nova Bl" w:hAnsi="Proxima Nova Bl"/>
          <w:sz w:val="24"/>
          <w:szCs w:val="24"/>
          <w:lang w:val="en-US"/>
        </w:rPr>
      </w:pPr>
      <w:r w:rsidRPr="00427F8D">
        <w:rPr>
          <w:rFonts w:ascii="Proxima Nova Bl" w:hAnsi="Proxima Nova Bl"/>
          <w:sz w:val="24"/>
          <w:szCs w:val="24"/>
          <w:lang w:val="en-US"/>
        </w:rPr>
        <w:pict w14:anchorId="5312A165">
          <v:rect id="_x0000_i1079" style="width:0;height:1.5pt" o:hralign="center" o:hrstd="t" o:hr="t" fillcolor="#a0a0a0" stroked="f"/>
        </w:pict>
      </w:r>
    </w:p>
    <w:p w14:paraId="3FC32222" w14:textId="77777777" w:rsidR="00427F8D" w:rsidRPr="00427F8D" w:rsidRDefault="00427F8D" w:rsidP="00427F8D">
      <w:pPr>
        <w:rPr>
          <w:rFonts w:ascii="Proxima Nova Bl" w:hAnsi="Proxima Nova Bl"/>
          <w:b/>
          <w:bCs/>
          <w:sz w:val="24"/>
          <w:szCs w:val="24"/>
        </w:rPr>
      </w:pPr>
      <w:r w:rsidRPr="00427F8D">
        <w:rPr>
          <w:rFonts w:ascii="Proxima Nova Bl" w:hAnsi="Proxima Nova Bl"/>
          <w:b/>
          <w:bCs/>
          <w:sz w:val="24"/>
          <w:szCs w:val="24"/>
        </w:rPr>
        <w:t>Konstituering av styrelsen</w:t>
      </w:r>
    </w:p>
    <w:p w14:paraId="3C015808"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Mötet inleddes med konstituering av styrelsen. Följande roller fastställdes:</w:t>
      </w:r>
    </w:p>
    <w:p w14:paraId="1A9AF10B" w14:textId="77777777" w:rsidR="00427F8D" w:rsidRPr="00431A8A" w:rsidRDefault="00427F8D" w:rsidP="00427F8D">
      <w:pPr>
        <w:numPr>
          <w:ilvl w:val="0"/>
          <w:numId w:val="46"/>
        </w:numPr>
        <w:rPr>
          <w:rFonts w:ascii="Proxima Nova Lt" w:hAnsi="Proxima Nova Lt"/>
          <w:sz w:val="24"/>
          <w:szCs w:val="24"/>
          <w:lang w:val="en-US"/>
        </w:rPr>
      </w:pPr>
      <w:r w:rsidRPr="00431A8A">
        <w:rPr>
          <w:rFonts w:ascii="Proxima Nova Lt" w:hAnsi="Proxima Nova Lt"/>
          <w:b/>
          <w:bCs/>
          <w:sz w:val="24"/>
          <w:szCs w:val="24"/>
          <w:lang w:val="en-US"/>
        </w:rPr>
        <w:t>Ordförande:</w:t>
      </w:r>
      <w:r w:rsidRPr="00431A8A">
        <w:rPr>
          <w:rFonts w:ascii="Proxima Nova Lt" w:hAnsi="Proxima Nova Lt"/>
          <w:sz w:val="24"/>
          <w:szCs w:val="24"/>
          <w:lang w:val="en-US"/>
        </w:rPr>
        <w:t xml:space="preserve"> Tomas Eriksson</w:t>
      </w:r>
    </w:p>
    <w:p w14:paraId="451DE712" w14:textId="77777777" w:rsidR="00427F8D" w:rsidRPr="00431A8A" w:rsidRDefault="00427F8D" w:rsidP="00427F8D">
      <w:pPr>
        <w:numPr>
          <w:ilvl w:val="0"/>
          <w:numId w:val="46"/>
        </w:numPr>
        <w:rPr>
          <w:rFonts w:ascii="Proxima Nova Lt" w:hAnsi="Proxima Nova Lt"/>
          <w:sz w:val="24"/>
          <w:szCs w:val="24"/>
          <w:lang w:val="en-US"/>
        </w:rPr>
      </w:pPr>
      <w:r w:rsidRPr="00431A8A">
        <w:rPr>
          <w:rFonts w:ascii="Proxima Nova Lt" w:hAnsi="Proxima Nova Lt"/>
          <w:b/>
          <w:bCs/>
          <w:sz w:val="24"/>
          <w:szCs w:val="24"/>
          <w:lang w:val="en-US"/>
        </w:rPr>
        <w:t>Förste vice ordförande:</w:t>
      </w:r>
      <w:r w:rsidRPr="00431A8A">
        <w:rPr>
          <w:rFonts w:ascii="Proxima Nova Lt" w:hAnsi="Proxima Nova Lt"/>
          <w:sz w:val="24"/>
          <w:szCs w:val="24"/>
          <w:lang w:val="en-US"/>
        </w:rPr>
        <w:t xml:space="preserve"> Kristina Alvendal</w:t>
      </w:r>
    </w:p>
    <w:p w14:paraId="27368099" w14:textId="77777777" w:rsidR="00427F8D" w:rsidRPr="00431A8A" w:rsidRDefault="00427F8D" w:rsidP="00427F8D">
      <w:pPr>
        <w:numPr>
          <w:ilvl w:val="0"/>
          <w:numId w:val="46"/>
        </w:numPr>
        <w:rPr>
          <w:rFonts w:ascii="Proxima Nova Lt" w:hAnsi="Proxima Nova Lt"/>
          <w:sz w:val="24"/>
          <w:szCs w:val="24"/>
          <w:lang w:val="en-US"/>
        </w:rPr>
      </w:pPr>
      <w:r w:rsidRPr="00431A8A">
        <w:rPr>
          <w:rFonts w:ascii="Proxima Nova Lt" w:hAnsi="Proxima Nova Lt"/>
          <w:b/>
          <w:bCs/>
          <w:sz w:val="24"/>
          <w:szCs w:val="24"/>
          <w:lang w:val="en-US"/>
        </w:rPr>
        <w:t>Andre vice ordförande:</w:t>
      </w:r>
      <w:r w:rsidRPr="00431A8A">
        <w:rPr>
          <w:rFonts w:ascii="Proxima Nova Lt" w:hAnsi="Proxima Nova Lt"/>
          <w:sz w:val="24"/>
          <w:szCs w:val="24"/>
          <w:lang w:val="en-US"/>
        </w:rPr>
        <w:t xml:space="preserve"> Lasse Eriksson</w:t>
      </w:r>
    </w:p>
    <w:p w14:paraId="70F02600" w14:textId="77777777" w:rsidR="00427F8D" w:rsidRPr="00431A8A" w:rsidRDefault="00427F8D" w:rsidP="00427F8D">
      <w:pPr>
        <w:numPr>
          <w:ilvl w:val="0"/>
          <w:numId w:val="46"/>
        </w:numPr>
        <w:rPr>
          <w:rFonts w:ascii="Proxima Nova Lt" w:hAnsi="Proxima Nova Lt"/>
          <w:sz w:val="24"/>
          <w:szCs w:val="24"/>
        </w:rPr>
      </w:pPr>
      <w:r w:rsidRPr="00431A8A">
        <w:rPr>
          <w:rFonts w:ascii="Proxima Nova Lt" w:hAnsi="Proxima Nova Lt"/>
          <w:b/>
          <w:bCs/>
          <w:sz w:val="24"/>
          <w:szCs w:val="24"/>
        </w:rPr>
        <w:t>Ledamöter:</w:t>
      </w:r>
      <w:r w:rsidRPr="00431A8A">
        <w:rPr>
          <w:rFonts w:ascii="Proxima Nova Lt" w:hAnsi="Proxima Nova Lt"/>
          <w:sz w:val="24"/>
          <w:szCs w:val="24"/>
        </w:rPr>
        <w:t xml:space="preserve"> Jens Lundquist, Erik Kullingsjö, Anders Sandell, Michaela Blomqvist och Paula Samuelsson</w:t>
      </w:r>
    </w:p>
    <w:p w14:paraId="47EEC596"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 xml:space="preserve">För att skapa goda förutsättningar för löpande dialog och beredning mellan styrelsemöten beslutade styrelsen att ordförande, båda vice ordförandena samt interim stabschef ingår i </w:t>
      </w:r>
      <w:r w:rsidRPr="00431A8A">
        <w:rPr>
          <w:rFonts w:ascii="Proxima Nova Lt" w:hAnsi="Proxima Nova Lt"/>
          <w:b/>
          <w:bCs/>
          <w:sz w:val="24"/>
          <w:szCs w:val="24"/>
        </w:rPr>
        <w:t>verkställande utskottet (VU)</w:t>
      </w:r>
      <w:r w:rsidRPr="00431A8A">
        <w:rPr>
          <w:rFonts w:ascii="Proxima Nova Lt" w:hAnsi="Proxima Nova Lt"/>
          <w:sz w:val="24"/>
          <w:szCs w:val="24"/>
        </w:rPr>
        <w:t>.</w:t>
      </w:r>
    </w:p>
    <w:p w14:paraId="2E1EE170" w14:textId="77777777" w:rsidR="00427F8D" w:rsidRPr="00427F8D" w:rsidRDefault="00427F8D" w:rsidP="00427F8D">
      <w:pPr>
        <w:rPr>
          <w:rFonts w:ascii="Proxima Nova Bl" w:hAnsi="Proxima Nova Bl"/>
          <w:sz w:val="24"/>
          <w:szCs w:val="24"/>
          <w:lang w:val="en-US"/>
        </w:rPr>
      </w:pPr>
      <w:r w:rsidRPr="00427F8D">
        <w:rPr>
          <w:rFonts w:ascii="Proxima Nova Bl" w:hAnsi="Proxima Nova Bl"/>
          <w:sz w:val="24"/>
          <w:szCs w:val="24"/>
          <w:lang w:val="en-US"/>
        </w:rPr>
        <w:pict w14:anchorId="0CC66EE5">
          <v:rect id="_x0000_i1080" style="width:0;height:1.5pt" o:hralign="center" o:hrstd="t" o:hr="t" fillcolor="#a0a0a0" stroked="f"/>
        </w:pict>
      </w:r>
    </w:p>
    <w:p w14:paraId="71BB4646" w14:textId="77777777" w:rsidR="00427F8D" w:rsidRPr="00427F8D" w:rsidRDefault="00427F8D" w:rsidP="00427F8D">
      <w:pPr>
        <w:rPr>
          <w:rFonts w:ascii="Proxima Nova Bl" w:hAnsi="Proxima Nova Bl"/>
          <w:b/>
          <w:bCs/>
          <w:sz w:val="24"/>
          <w:szCs w:val="24"/>
        </w:rPr>
      </w:pPr>
      <w:r w:rsidRPr="00427F8D">
        <w:rPr>
          <w:rFonts w:ascii="Proxima Nova Bl" w:hAnsi="Proxima Nova Bl"/>
          <w:b/>
          <w:bCs/>
          <w:sz w:val="24"/>
          <w:szCs w:val="24"/>
        </w:rPr>
        <w:t>Firmateckning och attesträtt</w:t>
      </w:r>
    </w:p>
    <w:p w14:paraId="3883DB4C"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En viktig del av mötet ägnades åt att skapa tydlighet kring hur förbundet fattar och verkställer ekonomiska beslut. Styrelsen beslutade därför om en uppdaterad ordning för firmateckning och attesträtt, vilket innebär att tidigare fullmakter upphörde och ersattes av en mer samlad och tydlig struktur.</w:t>
      </w:r>
    </w:p>
    <w:p w14:paraId="3580D3CB"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I praktiken innebär den nya ordningen att förbundets firma kan tecknas av ordförande och stabschef, var och en för sig, samt av hela styrelsen gemensamt. Ansvar för slutattest ligger hos ordförande och stabschef, medan kompletterande attesträtter finns definierade inom organisationen med tydliga beloppsramar. Samtidigt fastslogs att alla bankbetalningar alltid ska genomföras med dubbel kontroll, så kallad dualitet.</w:t>
      </w:r>
    </w:p>
    <w:p w14:paraId="2A49DCC7"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Styrelsen var enig om att detta är ett viktigt steg i arbetet med att stärka den ekonomiska styrningen, minska sårbarhet och säkerställa en trygg, transparent och professionell hantering av förbundets resurser.</w:t>
      </w:r>
    </w:p>
    <w:p w14:paraId="6EA78373" w14:textId="77777777" w:rsidR="00427F8D" w:rsidRPr="00427F8D" w:rsidRDefault="00427F8D" w:rsidP="00427F8D">
      <w:pPr>
        <w:rPr>
          <w:rFonts w:ascii="Proxima Nova Bl" w:hAnsi="Proxima Nova Bl"/>
          <w:sz w:val="24"/>
          <w:szCs w:val="24"/>
          <w:lang w:val="en-US"/>
        </w:rPr>
      </w:pPr>
      <w:r w:rsidRPr="00427F8D">
        <w:rPr>
          <w:rFonts w:ascii="Proxima Nova Bl" w:hAnsi="Proxima Nova Bl"/>
          <w:sz w:val="24"/>
          <w:szCs w:val="24"/>
          <w:lang w:val="en-US"/>
        </w:rPr>
        <w:pict w14:anchorId="339908D4">
          <v:rect id="_x0000_i1081" style="width:0;height:1.5pt" o:hralign="center" o:hrstd="t" o:hr="t" fillcolor="#a0a0a0" stroked="f"/>
        </w:pict>
      </w:r>
    </w:p>
    <w:p w14:paraId="2B6AC5B8" w14:textId="77777777" w:rsidR="00427F8D" w:rsidRPr="00427F8D" w:rsidRDefault="00427F8D" w:rsidP="00427F8D">
      <w:pPr>
        <w:rPr>
          <w:rFonts w:ascii="Proxima Nova Bl" w:hAnsi="Proxima Nova Bl"/>
          <w:b/>
          <w:bCs/>
          <w:sz w:val="24"/>
          <w:szCs w:val="24"/>
        </w:rPr>
      </w:pPr>
      <w:r w:rsidRPr="00427F8D">
        <w:rPr>
          <w:rFonts w:ascii="Proxima Nova Bl" w:hAnsi="Proxima Nova Bl"/>
          <w:b/>
          <w:bCs/>
          <w:sz w:val="24"/>
          <w:szCs w:val="24"/>
        </w:rPr>
        <w:lastRenderedPageBreak/>
        <w:t>Mötesstruktur och arbetssätt</w:t>
      </w:r>
    </w:p>
    <w:p w14:paraId="3A2FEFE6"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Styrelsen beslutade att under året genomföra åtta styrelsemöten, varav fem digitala och tre fysiska. En mötesplan presenterades och fastställdes. För att höja kvaliteten i styrelsearbetet betonades också vikten av god framförhållning och tydliga beslutsunderlag.</w:t>
      </w:r>
    </w:p>
    <w:p w14:paraId="5C130C0A"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Som huvudregel ska underlag lämnas till verkställande utskottet senast två veckor före möte och till hela styrelsen senast en vecka före möte. Utöver detta beslutade styrelsen att fortsätta med öppna informationsmöten på Teams, som hålls några dagar efter varje styrelsemöte. Syftet är att stärka transparensen och skapa bättre dialog med distrikt och föreningar.</w:t>
      </w:r>
    </w:p>
    <w:p w14:paraId="61C1D264" w14:textId="77777777" w:rsidR="00427F8D" w:rsidRPr="00427F8D" w:rsidRDefault="00427F8D" w:rsidP="00427F8D">
      <w:pPr>
        <w:rPr>
          <w:rFonts w:ascii="Proxima Nova Bl" w:hAnsi="Proxima Nova Bl"/>
          <w:sz w:val="24"/>
          <w:szCs w:val="24"/>
          <w:lang w:val="en-US"/>
        </w:rPr>
      </w:pPr>
      <w:r w:rsidRPr="00427F8D">
        <w:rPr>
          <w:rFonts w:ascii="Proxima Nova Bl" w:hAnsi="Proxima Nova Bl"/>
          <w:sz w:val="24"/>
          <w:szCs w:val="24"/>
          <w:lang w:val="en-US"/>
        </w:rPr>
        <w:pict w14:anchorId="10F48B5B">
          <v:rect id="_x0000_i1082" style="width:0;height:1.5pt" o:hralign="center" o:hrstd="t" o:hr="t" fillcolor="#a0a0a0" stroked="f"/>
        </w:pict>
      </w:r>
    </w:p>
    <w:p w14:paraId="63B142B5" w14:textId="77777777" w:rsidR="00427F8D" w:rsidRPr="00427F8D" w:rsidRDefault="00427F8D" w:rsidP="00427F8D">
      <w:pPr>
        <w:rPr>
          <w:rFonts w:ascii="Proxima Nova Bl" w:hAnsi="Proxima Nova Bl"/>
          <w:b/>
          <w:bCs/>
          <w:sz w:val="24"/>
          <w:szCs w:val="24"/>
        </w:rPr>
      </w:pPr>
      <w:r w:rsidRPr="00427F8D">
        <w:rPr>
          <w:rFonts w:ascii="Proxima Nova Bl" w:hAnsi="Proxima Nova Bl"/>
          <w:b/>
          <w:bCs/>
          <w:sz w:val="24"/>
          <w:szCs w:val="24"/>
        </w:rPr>
        <w:t>Ekonomi och likviditet</w:t>
      </w:r>
    </w:p>
    <w:p w14:paraId="225907AD"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Styrelsen fick en genomgång av ekonomiskt utfall, budget och prognos för årets första kvartal. Bedömningen är att likviditeten fortsatt är god. Parallellt pågår ett arbete på kansliet med att utveckla en mer verksamhetsnära budgetuppföljning, för att på sikt skapa ännu tydligare koppling mellan ekonomi, verksamhet och mål.</w:t>
      </w:r>
    </w:p>
    <w:p w14:paraId="4C883D3B" w14:textId="77777777" w:rsidR="00427F8D" w:rsidRPr="00427F8D" w:rsidRDefault="00427F8D" w:rsidP="00427F8D">
      <w:pPr>
        <w:rPr>
          <w:rFonts w:ascii="Proxima Nova Bl" w:hAnsi="Proxima Nova Bl"/>
          <w:sz w:val="24"/>
          <w:szCs w:val="24"/>
          <w:lang w:val="en-US"/>
        </w:rPr>
      </w:pPr>
      <w:r w:rsidRPr="00427F8D">
        <w:rPr>
          <w:rFonts w:ascii="Proxima Nova Bl" w:hAnsi="Proxima Nova Bl"/>
          <w:sz w:val="24"/>
          <w:szCs w:val="24"/>
          <w:lang w:val="en-US"/>
        </w:rPr>
        <w:pict w14:anchorId="1092C979">
          <v:rect id="_x0000_i1083" style="width:0;height:1.5pt" o:hralign="center" o:hrstd="t" o:hr="t" fillcolor="#a0a0a0" stroked="f"/>
        </w:pict>
      </w:r>
    </w:p>
    <w:p w14:paraId="21A1E1EB" w14:textId="77777777" w:rsidR="00427F8D" w:rsidRPr="00427F8D" w:rsidRDefault="00427F8D" w:rsidP="00427F8D">
      <w:pPr>
        <w:rPr>
          <w:rFonts w:ascii="Proxima Nova Bl" w:hAnsi="Proxima Nova Bl"/>
          <w:b/>
          <w:bCs/>
          <w:sz w:val="24"/>
          <w:szCs w:val="24"/>
        </w:rPr>
      </w:pPr>
      <w:r w:rsidRPr="00427F8D">
        <w:rPr>
          <w:rFonts w:ascii="Proxima Nova Bl" w:hAnsi="Proxima Nova Bl"/>
          <w:b/>
          <w:bCs/>
          <w:sz w:val="24"/>
          <w:szCs w:val="24"/>
        </w:rPr>
        <w:t>Organisation och HR</w:t>
      </w:r>
    </w:p>
    <w:p w14:paraId="5A64B3E9"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Styrelsen förde en bred diskussion om ansvarsfördelning mellan styrelse, verkställande utskott, kommittéer och kansli. Samtalet knöts till den pågående översynen av kommittéstrukturen samt de intervjuer som genomförts inom organisationen.</w:t>
      </w:r>
    </w:p>
    <w:p w14:paraId="6456CCAE" w14:textId="6A8D06D3" w:rsidR="00427F8D" w:rsidRPr="00431A8A" w:rsidRDefault="00427F8D" w:rsidP="00427F8D">
      <w:pPr>
        <w:rPr>
          <w:rFonts w:ascii="Proxima Nova Lt" w:hAnsi="Proxima Nova Lt"/>
          <w:sz w:val="24"/>
          <w:szCs w:val="24"/>
        </w:rPr>
      </w:pPr>
      <w:r w:rsidRPr="00431A8A">
        <w:rPr>
          <w:rFonts w:ascii="Proxima Nova Lt" w:hAnsi="Proxima Nova Lt"/>
          <w:sz w:val="24"/>
          <w:szCs w:val="24"/>
        </w:rPr>
        <w:t>Den samlade bilden är att arbetsmiljön i stort fungerar väl, men att det finns utvecklingsbehov kring samverkan, gemenskap och hur verksamheten följs upp och rapporteras. Styrelsen ser detta som en viktig del av det långsiktiga organisationsarbetet.</w:t>
      </w:r>
    </w:p>
    <w:p w14:paraId="70F723A6" w14:textId="77777777" w:rsidR="00427F8D" w:rsidRPr="00427F8D" w:rsidRDefault="00427F8D" w:rsidP="00427F8D">
      <w:pPr>
        <w:rPr>
          <w:rFonts w:ascii="Proxima Nova Bl" w:hAnsi="Proxima Nova Bl"/>
          <w:sz w:val="24"/>
          <w:szCs w:val="24"/>
          <w:lang w:val="en-US"/>
        </w:rPr>
      </w:pPr>
      <w:r w:rsidRPr="00427F8D">
        <w:rPr>
          <w:rFonts w:ascii="Proxima Nova Bl" w:hAnsi="Proxima Nova Bl"/>
          <w:sz w:val="24"/>
          <w:szCs w:val="24"/>
          <w:lang w:val="en-US"/>
        </w:rPr>
        <w:pict w14:anchorId="6A47EF43">
          <v:rect id="_x0000_i1084" style="width:0;height:1.5pt" o:hralign="center" o:hrstd="t" o:hr="t" fillcolor="#a0a0a0" stroked="f"/>
        </w:pict>
      </w:r>
    </w:p>
    <w:p w14:paraId="541F7B7C" w14:textId="77777777" w:rsidR="00427F8D" w:rsidRPr="00427F8D" w:rsidRDefault="00427F8D" w:rsidP="00427F8D">
      <w:pPr>
        <w:rPr>
          <w:rFonts w:ascii="Proxima Nova Bl" w:hAnsi="Proxima Nova Bl"/>
          <w:b/>
          <w:bCs/>
          <w:sz w:val="24"/>
          <w:szCs w:val="24"/>
        </w:rPr>
      </w:pPr>
      <w:r w:rsidRPr="00427F8D">
        <w:rPr>
          <w:rFonts w:ascii="Proxima Nova Bl" w:hAnsi="Proxima Nova Bl"/>
          <w:b/>
          <w:bCs/>
          <w:sz w:val="24"/>
          <w:szCs w:val="24"/>
        </w:rPr>
        <w:t>Evenemang och projekt</w:t>
      </w:r>
    </w:p>
    <w:p w14:paraId="56D11857"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Styrelsen tog del av aktuella lägesbilder för pågående och möjliga framtida evenemang. I diskussionerna betonades vikten av att större åtaganden vilar på tydliga skriftliga förutsättningar, genomarbetade riskbedömningar och realistiska tidplaner.</w:t>
      </w:r>
    </w:p>
    <w:p w14:paraId="2E9FA8B5"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 xml:space="preserve">Som en del i att säkerställa tydlig styrning och uppföljning beslutade styrelsen om uppdaterad representation i </w:t>
      </w:r>
      <w:r w:rsidRPr="00431A8A">
        <w:rPr>
          <w:rFonts w:ascii="Proxima Nova Lt" w:hAnsi="Proxima Nova Lt"/>
          <w:b/>
          <w:bCs/>
          <w:sz w:val="24"/>
          <w:szCs w:val="24"/>
        </w:rPr>
        <w:t>SBTF Event AB</w:t>
      </w:r>
      <w:r w:rsidRPr="00431A8A">
        <w:rPr>
          <w:rFonts w:ascii="Proxima Nova Lt" w:hAnsi="Proxima Nova Lt"/>
          <w:sz w:val="24"/>
          <w:szCs w:val="24"/>
        </w:rPr>
        <w:t>.</w:t>
      </w:r>
    </w:p>
    <w:p w14:paraId="3E17FF32" w14:textId="77777777" w:rsidR="00427F8D" w:rsidRPr="00427F8D" w:rsidRDefault="00427F8D" w:rsidP="00427F8D">
      <w:pPr>
        <w:rPr>
          <w:rFonts w:ascii="Proxima Nova Bl" w:hAnsi="Proxima Nova Bl"/>
          <w:sz w:val="24"/>
          <w:szCs w:val="24"/>
          <w:lang w:val="en-US"/>
        </w:rPr>
      </w:pPr>
      <w:r w:rsidRPr="00427F8D">
        <w:rPr>
          <w:rFonts w:ascii="Proxima Nova Bl" w:hAnsi="Proxima Nova Bl"/>
          <w:sz w:val="24"/>
          <w:szCs w:val="24"/>
          <w:lang w:val="en-US"/>
        </w:rPr>
        <w:pict w14:anchorId="64B2C20B">
          <v:rect id="_x0000_i1085" style="width:0;height:1.5pt" o:hralign="center" o:hrstd="t" o:hr="t" fillcolor="#a0a0a0" stroked="f"/>
        </w:pict>
      </w:r>
    </w:p>
    <w:p w14:paraId="39A5FA08" w14:textId="41BC6C04" w:rsidR="00427F8D" w:rsidRPr="00427F8D" w:rsidRDefault="00431A8A" w:rsidP="00427F8D">
      <w:pPr>
        <w:rPr>
          <w:rFonts w:ascii="Proxima Nova Bl" w:hAnsi="Proxima Nova Bl"/>
          <w:b/>
          <w:bCs/>
          <w:sz w:val="24"/>
          <w:szCs w:val="24"/>
        </w:rPr>
      </w:pPr>
      <w:r>
        <w:rPr>
          <w:rFonts w:ascii="Proxima Nova Bl" w:hAnsi="Proxima Nova Bl"/>
          <w:b/>
          <w:bCs/>
          <w:sz w:val="24"/>
          <w:szCs w:val="24"/>
        </w:rPr>
        <w:lastRenderedPageBreak/>
        <w:br/>
      </w:r>
      <w:r>
        <w:rPr>
          <w:rFonts w:ascii="Proxima Nova Bl" w:hAnsi="Proxima Nova Bl"/>
          <w:b/>
          <w:bCs/>
          <w:sz w:val="24"/>
          <w:szCs w:val="24"/>
        </w:rPr>
        <w:br/>
      </w:r>
      <w:r w:rsidR="00427F8D" w:rsidRPr="00427F8D">
        <w:rPr>
          <w:rFonts w:ascii="Proxima Nova Bl" w:hAnsi="Proxima Nova Bl"/>
          <w:b/>
          <w:bCs/>
          <w:sz w:val="24"/>
          <w:szCs w:val="24"/>
        </w:rPr>
        <w:t>Uppdrag från förbundsmötet</w:t>
      </w:r>
    </w:p>
    <w:p w14:paraId="2F75C8B8"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Flera uppdrag från förbundsmötet följdes upp under mötet. Det gäller bland annat arbetet med DM</w:t>
      </w:r>
      <w:r w:rsidRPr="00431A8A">
        <w:rPr>
          <w:rFonts w:ascii="Proxima Nova Lt" w:hAnsi="Proxima Nova Lt"/>
          <w:sz w:val="24"/>
          <w:szCs w:val="24"/>
        </w:rPr>
        <w:noBreakHyphen/>
        <w:t>regler, skärpt ekonomistyrning samt framtagande av ett ramverk för spelarutveckling och elitverksamhet. Arbetet i dessa frågor pågår enligt beslutade processer och tidsramar, och kommer löpande att återrapporteras till styrelsen.</w:t>
      </w:r>
    </w:p>
    <w:p w14:paraId="54A1FD14" w14:textId="77777777" w:rsidR="00427F8D" w:rsidRPr="00427F8D" w:rsidRDefault="00427F8D" w:rsidP="00427F8D">
      <w:pPr>
        <w:rPr>
          <w:rFonts w:ascii="Proxima Nova Bl" w:hAnsi="Proxima Nova Bl"/>
          <w:sz w:val="24"/>
          <w:szCs w:val="24"/>
          <w:lang w:val="en-US"/>
        </w:rPr>
      </w:pPr>
      <w:r w:rsidRPr="00427F8D">
        <w:rPr>
          <w:rFonts w:ascii="Proxima Nova Bl" w:hAnsi="Proxima Nova Bl"/>
          <w:sz w:val="24"/>
          <w:szCs w:val="24"/>
          <w:lang w:val="en-US"/>
        </w:rPr>
        <w:pict w14:anchorId="38CAFEA2">
          <v:rect id="_x0000_i1086" style="width:0;height:1.5pt" o:hralign="center" o:hrstd="t" o:hr="t" fillcolor="#a0a0a0" stroked="f"/>
        </w:pict>
      </w:r>
    </w:p>
    <w:p w14:paraId="6576D7FB" w14:textId="77777777" w:rsidR="00427F8D" w:rsidRPr="00427F8D" w:rsidRDefault="00427F8D" w:rsidP="00427F8D">
      <w:pPr>
        <w:rPr>
          <w:rFonts w:ascii="Proxima Nova Bl" w:hAnsi="Proxima Nova Bl"/>
          <w:b/>
          <w:bCs/>
          <w:sz w:val="24"/>
          <w:szCs w:val="24"/>
        </w:rPr>
      </w:pPr>
      <w:r w:rsidRPr="00427F8D">
        <w:rPr>
          <w:rFonts w:ascii="Proxima Nova Bl" w:hAnsi="Proxima Nova Bl"/>
          <w:b/>
          <w:bCs/>
          <w:sz w:val="24"/>
          <w:szCs w:val="24"/>
        </w:rPr>
        <w:t>100</w:t>
      </w:r>
      <w:r w:rsidRPr="00427F8D">
        <w:rPr>
          <w:rFonts w:ascii="Proxima Nova Bl" w:hAnsi="Proxima Nova Bl"/>
          <w:b/>
          <w:bCs/>
          <w:sz w:val="24"/>
          <w:szCs w:val="24"/>
        </w:rPr>
        <w:noBreakHyphen/>
        <w:t>årsfirandet</w:t>
      </w:r>
    </w:p>
    <w:p w14:paraId="1B48B1B8" w14:textId="77777777" w:rsidR="00427F8D" w:rsidRPr="00431A8A" w:rsidRDefault="00427F8D" w:rsidP="00427F8D">
      <w:pPr>
        <w:rPr>
          <w:rFonts w:ascii="Proxima Nova Lt" w:hAnsi="Proxima Nova Lt"/>
          <w:sz w:val="24"/>
          <w:szCs w:val="24"/>
        </w:rPr>
      </w:pPr>
      <w:r w:rsidRPr="00431A8A">
        <w:rPr>
          <w:rFonts w:ascii="Proxima Nova Lt" w:hAnsi="Proxima Nova Lt"/>
          <w:sz w:val="24"/>
          <w:szCs w:val="24"/>
        </w:rPr>
        <w:t>Styrelsen förde en öppen och engagerad diskussion kring förbundets kommande 100</w:t>
      </w:r>
      <w:r w:rsidRPr="00431A8A">
        <w:rPr>
          <w:rFonts w:ascii="Proxima Nova Lt" w:hAnsi="Proxima Nova Lt"/>
          <w:sz w:val="24"/>
          <w:szCs w:val="24"/>
        </w:rPr>
        <w:noBreakHyphen/>
        <w:t>årsfirande. Utgångspunkten var ett nytt underlag som möjliggjorde samtal om både inriktning och ambitionsnivå. Verkställande utskottet fick i uppdrag att sammanställa styrelsens samlade inspel till ett mer sammanhållet förslag som förs vidare till arbetsgruppen.</w:t>
      </w:r>
    </w:p>
    <w:p w14:paraId="4ED6AB25" w14:textId="77777777" w:rsidR="00427F8D" w:rsidRPr="00427F8D" w:rsidRDefault="00427F8D" w:rsidP="00427F8D">
      <w:pPr>
        <w:rPr>
          <w:rFonts w:ascii="Proxima Nova Bl" w:hAnsi="Proxima Nova Bl"/>
          <w:sz w:val="24"/>
          <w:szCs w:val="24"/>
          <w:lang w:val="en-US"/>
        </w:rPr>
      </w:pPr>
      <w:r w:rsidRPr="00427F8D">
        <w:rPr>
          <w:rFonts w:ascii="Proxima Nova Bl" w:hAnsi="Proxima Nova Bl"/>
          <w:sz w:val="24"/>
          <w:szCs w:val="24"/>
          <w:lang w:val="en-US"/>
        </w:rPr>
        <w:pict w14:anchorId="5E975023">
          <v:rect id="_x0000_i1087" style="width:0;height:1.5pt" o:hralign="center" o:hrstd="t" o:hr="t" fillcolor="#a0a0a0" stroked="f"/>
        </w:pict>
      </w:r>
    </w:p>
    <w:p w14:paraId="1C709956" w14:textId="77777777" w:rsidR="00427F8D" w:rsidRPr="00427F8D" w:rsidRDefault="00427F8D" w:rsidP="00427F8D">
      <w:pPr>
        <w:rPr>
          <w:rFonts w:ascii="Proxima Nova Bl" w:hAnsi="Proxima Nova Bl"/>
          <w:b/>
          <w:bCs/>
          <w:sz w:val="24"/>
          <w:szCs w:val="24"/>
        </w:rPr>
      </w:pPr>
      <w:r w:rsidRPr="00427F8D">
        <w:rPr>
          <w:rFonts w:ascii="Proxima Nova Bl" w:hAnsi="Proxima Nova Bl"/>
          <w:b/>
          <w:bCs/>
          <w:sz w:val="24"/>
          <w:szCs w:val="24"/>
        </w:rPr>
        <w:t>Avslutning</w:t>
      </w:r>
    </w:p>
    <w:p w14:paraId="26B74B7D" w14:textId="77777777" w:rsidR="00427F8D" w:rsidRDefault="00427F8D" w:rsidP="00427F8D">
      <w:pPr>
        <w:rPr>
          <w:rFonts w:ascii="Proxima Nova Lt" w:hAnsi="Proxima Nova Lt"/>
          <w:sz w:val="24"/>
          <w:szCs w:val="24"/>
        </w:rPr>
      </w:pPr>
      <w:r w:rsidRPr="00431A8A">
        <w:rPr>
          <w:rFonts w:ascii="Proxima Nova Lt" w:hAnsi="Proxima Nova Lt"/>
          <w:sz w:val="24"/>
          <w:szCs w:val="24"/>
        </w:rPr>
        <w:t>Mötet avslutades med en gemensam reflektion kring styrelsens första tid i ny sammansättning. Samtalet präglades av en gemensam vilja att bygga tydlighet, förtroende och långsiktighet i arbetet – som grund för fortsatt utveckling av svensk bordtennis.</w:t>
      </w:r>
    </w:p>
    <w:p w14:paraId="2974BBF8" w14:textId="11563967" w:rsidR="00431A8A" w:rsidRPr="00431A8A" w:rsidRDefault="00431A8A" w:rsidP="00427F8D">
      <w:pPr>
        <w:rPr>
          <w:rFonts w:ascii="Proxima Nova Lt" w:hAnsi="Proxima Nova Lt"/>
          <w:sz w:val="24"/>
          <w:szCs w:val="24"/>
        </w:rPr>
      </w:pPr>
      <w:r>
        <w:rPr>
          <w:rFonts w:ascii="Proxima Nova Lt" w:hAnsi="Proxima Nova Lt"/>
          <w:sz w:val="24"/>
          <w:szCs w:val="24"/>
        </w:rPr>
        <w:t xml:space="preserve">Nästa ordinarie styrelsemöte genomförs den </w:t>
      </w:r>
      <w:r w:rsidR="004C1621">
        <w:rPr>
          <w:rFonts w:ascii="Proxima Nova Lt" w:hAnsi="Proxima Nova Lt"/>
          <w:sz w:val="24"/>
          <w:szCs w:val="24"/>
        </w:rPr>
        <w:t>31 maj.</w:t>
      </w:r>
    </w:p>
    <w:p w14:paraId="6A50E742" w14:textId="00338219" w:rsidR="00C321F7" w:rsidRPr="00427F8D" w:rsidRDefault="00C321F7" w:rsidP="00427F8D"/>
    <w:sectPr w:rsidR="00C321F7" w:rsidRPr="00427F8D" w:rsidSect="00E339DE">
      <w:headerReference w:type="default" r:id="rId11"/>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F284" w14:textId="77777777" w:rsidR="00EA4A41" w:rsidRPr="002E2269" w:rsidRDefault="00EA4A41" w:rsidP="00462E56">
      <w:pPr>
        <w:spacing w:after="0" w:line="240" w:lineRule="auto"/>
      </w:pPr>
      <w:r w:rsidRPr="002E2269">
        <w:separator/>
      </w:r>
    </w:p>
  </w:endnote>
  <w:endnote w:type="continuationSeparator" w:id="0">
    <w:p w14:paraId="5C3CD12A" w14:textId="77777777" w:rsidR="00EA4A41" w:rsidRPr="002E2269" w:rsidRDefault="00EA4A41" w:rsidP="00462E56">
      <w:pPr>
        <w:spacing w:after="0" w:line="240" w:lineRule="auto"/>
      </w:pPr>
      <w:r w:rsidRPr="002E22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Bl">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Roboto Black">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FC46" w14:textId="77777777" w:rsidR="00BF2C06" w:rsidRPr="002E2269" w:rsidRDefault="00BF2C06">
    <w:pPr>
      <w:pStyle w:val="Footer"/>
      <w:jc w:val="center"/>
      <w:rPr>
        <w:sz w:val="16"/>
        <w:szCs w:val="16"/>
      </w:rPr>
    </w:pPr>
  </w:p>
  <w:p w14:paraId="642FB91B" w14:textId="77777777" w:rsidR="00BF2C06" w:rsidRPr="002E2269" w:rsidRDefault="00BF2C06" w:rsidP="00AE1224">
    <w:pPr>
      <w:pStyle w:val="Footer"/>
      <w:pBdr>
        <w:top w:val="single" w:sz="4" w:space="12" w:color="auto"/>
      </w:pBdr>
      <w:tabs>
        <w:tab w:val="clear" w:pos="4536"/>
        <w:tab w:val="left" w:pos="0"/>
      </w:tabs>
      <w:ind w:right="-568"/>
      <w:rPr>
        <w:rFonts w:cs="Arial"/>
        <w:sz w:val="16"/>
        <w:szCs w:val="16"/>
      </w:rPr>
    </w:pPr>
    <w:r w:rsidRPr="002E2269">
      <w:rPr>
        <w:rFonts w:ascii="Arial Black" w:hAnsi="Arial Black"/>
        <w:b/>
        <w:sz w:val="16"/>
        <w:szCs w:val="16"/>
      </w:rPr>
      <w:t>Svenska Bordtennisförbundet</w:t>
    </w:r>
    <w:r w:rsidRPr="002E2269">
      <w:rPr>
        <w:rFonts w:ascii="Roboto Black" w:hAnsi="Roboto Black"/>
        <w:b/>
        <w:sz w:val="16"/>
        <w:szCs w:val="16"/>
      </w:rPr>
      <w:br/>
    </w:r>
    <w:r w:rsidRPr="002E2269">
      <w:rPr>
        <w:rFonts w:cs="Arial"/>
        <w:sz w:val="16"/>
        <w:szCs w:val="16"/>
      </w:rPr>
      <w:t>Florettgatan 14, 254 67 Helsingborg</w:t>
    </w:r>
  </w:p>
  <w:p w14:paraId="15DD3480" w14:textId="761D1E71" w:rsidR="00BF2C06" w:rsidRPr="002E2269" w:rsidRDefault="00BF2C06" w:rsidP="00AE1224">
    <w:pPr>
      <w:pStyle w:val="Footer"/>
      <w:tabs>
        <w:tab w:val="clear" w:pos="4536"/>
        <w:tab w:val="clear" w:pos="9072"/>
      </w:tabs>
      <w:ind w:right="-567"/>
      <w:rPr>
        <w:rFonts w:cs="Arial"/>
        <w:sz w:val="16"/>
        <w:szCs w:val="16"/>
      </w:rPr>
    </w:pPr>
    <w:r w:rsidRPr="002E2269">
      <w:rPr>
        <w:rFonts w:cs="Arial"/>
        <w:sz w:val="16"/>
        <w:szCs w:val="16"/>
      </w:rPr>
      <w:t>info@sbtf.se | www.sbtf.se | 08-562 78 120</w:t>
    </w:r>
  </w:p>
  <w:p w14:paraId="0AA0BBAD" w14:textId="77777777" w:rsidR="00BF2C06" w:rsidRPr="002E2269" w:rsidRDefault="00BF2C06">
    <w:pPr>
      <w:pStyle w:val="Footer"/>
      <w:jc w:val="center"/>
      <w:rPr>
        <w:sz w:val="16"/>
        <w:szCs w:val="16"/>
      </w:rPr>
    </w:pPr>
  </w:p>
  <w:sdt>
    <w:sdtPr>
      <w:rPr>
        <w:sz w:val="16"/>
        <w:szCs w:val="16"/>
      </w:rPr>
      <w:id w:val="1726640683"/>
      <w:docPartObj>
        <w:docPartGallery w:val="Page Numbers (Bottom of Page)"/>
        <w:docPartUnique/>
      </w:docPartObj>
    </w:sdtPr>
    <w:sdtEndPr/>
    <w:sdtContent>
      <w:p w14:paraId="05DF2F60" w14:textId="6C9AD315" w:rsidR="00BF2C06" w:rsidRPr="002E2269" w:rsidRDefault="00BF2C06">
        <w:pPr>
          <w:pStyle w:val="Footer"/>
          <w:jc w:val="center"/>
          <w:rPr>
            <w:sz w:val="16"/>
            <w:szCs w:val="16"/>
          </w:rPr>
        </w:pPr>
        <w:r w:rsidRPr="002E2269">
          <w:rPr>
            <w:sz w:val="16"/>
            <w:szCs w:val="16"/>
          </w:rPr>
          <w:fldChar w:fldCharType="begin"/>
        </w:r>
        <w:r w:rsidRPr="002E2269">
          <w:rPr>
            <w:sz w:val="16"/>
            <w:szCs w:val="16"/>
          </w:rPr>
          <w:instrText xml:space="preserve"> PAGE   \* MERGEFORMAT </w:instrText>
        </w:r>
        <w:r w:rsidRPr="002E2269">
          <w:rPr>
            <w:sz w:val="16"/>
            <w:szCs w:val="16"/>
          </w:rPr>
          <w:fldChar w:fldCharType="separate"/>
        </w:r>
        <w:r w:rsidRPr="002E2269">
          <w:rPr>
            <w:sz w:val="16"/>
            <w:szCs w:val="16"/>
          </w:rPr>
          <w:t>2</w:t>
        </w:r>
        <w:r w:rsidRPr="002E2269">
          <w:rPr>
            <w:sz w:val="16"/>
            <w:szCs w:val="16"/>
          </w:rPr>
          <w:fldChar w:fldCharType="end"/>
        </w:r>
      </w:p>
    </w:sdtContent>
  </w:sdt>
  <w:p w14:paraId="67A152C9" w14:textId="77777777" w:rsidR="00BF2C06" w:rsidRPr="002E2269" w:rsidRDefault="00BF2C06" w:rsidP="00462E56">
    <w:pPr>
      <w:pStyle w:val="Footer"/>
      <w:tabs>
        <w:tab w:val="clear" w:pos="4536"/>
        <w:tab w:val="clear" w:pos="9072"/>
      </w:tabs>
      <w:ind w:right="-567"/>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3F23" w14:textId="77777777" w:rsidR="00EA4A41" w:rsidRPr="002E2269" w:rsidRDefault="00EA4A41" w:rsidP="00462E56">
      <w:pPr>
        <w:spacing w:after="0" w:line="240" w:lineRule="auto"/>
      </w:pPr>
      <w:r w:rsidRPr="002E2269">
        <w:separator/>
      </w:r>
    </w:p>
  </w:footnote>
  <w:footnote w:type="continuationSeparator" w:id="0">
    <w:p w14:paraId="6131F449" w14:textId="77777777" w:rsidR="00EA4A41" w:rsidRPr="002E2269" w:rsidRDefault="00EA4A41" w:rsidP="00462E56">
      <w:pPr>
        <w:spacing w:after="0" w:line="240" w:lineRule="auto"/>
      </w:pPr>
      <w:r w:rsidRPr="002E22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481867"/>
      <w:docPartObj>
        <w:docPartGallery w:val="Page Numbers (Top of Page)"/>
        <w:docPartUnique/>
      </w:docPartObj>
    </w:sdtPr>
    <w:sdtEndPr/>
    <w:sdtContent>
      <w:p w14:paraId="5DF7455A" w14:textId="0515E7C7" w:rsidR="00BF2C06" w:rsidRPr="002E2269" w:rsidRDefault="002D25F9" w:rsidP="00BF2C06">
        <w:pPr>
          <w:pStyle w:val="Header"/>
          <w:jc w:val="center"/>
        </w:pPr>
        <w:r w:rsidRPr="002E2269">
          <w:rPr>
            <w:noProof/>
          </w:rPr>
          <w:drawing>
            <wp:anchor distT="0" distB="0" distL="114300" distR="114300" simplePos="0" relativeHeight="251658240" behindDoc="0" locked="0" layoutInCell="1" allowOverlap="1" wp14:anchorId="17AEE798" wp14:editId="2A61AAEF">
              <wp:simplePos x="0" y="0"/>
              <wp:positionH relativeFrom="column">
                <wp:posOffset>4445</wp:posOffset>
              </wp:positionH>
              <wp:positionV relativeFrom="paragraph">
                <wp:posOffset>-1270</wp:posOffset>
              </wp:positionV>
              <wp:extent cx="5748655" cy="804545"/>
              <wp:effectExtent l="0" t="0" r="4445" b="0"/>
              <wp:wrapThrough wrapText="bothSides">
                <wp:wrapPolygon edited="0">
                  <wp:start x="72" y="0"/>
                  <wp:lineTo x="72" y="1023"/>
                  <wp:lineTo x="716" y="8183"/>
                  <wp:lineTo x="0" y="9717"/>
                  <wp:lineTo x="0" y="16878"/>
                  <wp:lineTo x="787" y="20969"/>
                  <wp:lineTo x="859" y="20969"/>
                  <wp:lineTo x="21474" y="20969"/>
                  <wp:lineTo x="21545" y="16878"/>
                  <wp:lineTo x="21545" y="13809"/>
                  <wp:lineTo x="10307" y="8183"/>
                  <wp:lineTo x="10450" y="2046"/>
                  <wp:lineTo x="9592" y="1534"/>
                  <wp:lineTo x="2505" y="0"/>
                  <wp:lineTo x="72" y="0"/>
                </wp:wrapPolygon>
              </wp:wrapThrough>
              <wp:docPr id="2139675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0454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E5EF17A" w14:textId="51EBCBD3" w:rsidR="00462E56" w:rsidRPr="002E2269" w:rsidRDefault="00462E56" w:rsidP="00462E56">
    <w:pPr>
      <w:pStyle w:val="Header"/>
      <w:jc w:val="center"/>
    </w:pPr>
  </w:p>
  <w:p w14:paraId="743CF02D" w14:textId="77777777" w:rsidR="00E339DE" w:rsidRPr="002E2269" w:rsidRDefault="00E339DE" w:rsidP="00462E56">
    <w:pPr>
      <w:pStyle w:val="Header"/>
      <w:jc w:val="center"/>
    </w:pPr>
  </w:p>
  <w:p w14:paraId="2853CC1C" w14:textId="77777777" w:rsidR="00E339DE" w:rsidRPr="002E2269" w:rsidRDefault="00E339DE" w:rsidP="00462E56">
    <w:pPr>
      <w:pStyle w:val="Header"/>
      <w:jc w:val="center"/>
    </w:pPr>
  </w:p>
  <w:p w14:paraId="4CB43BF9" w14:textId="77777777" w:rsidR="00E339DE" w:rsidRPr="002E2269" w:rsidRDefault="00E339DE" w:rsidP="00462E56">
    <w:pPr>
      <w:pStyle w:val="Header"/>
      <w:jc w:val="center"/>
    </w:pPr>
  </w:p>
  <w:p w14:paraId="134DEBE0" w14:textId="77777777" w:rsidR="00E339DE" w:rsidRPr="002E2269" w:rsidRDefault="00E339DE" w:rsidP="00462E56">
    <w:pPr>
      <w:pStyle w:val="Header"/>
      <w:jc w:val="center"/>
    </w:pPr>
  </w:p>
  <w:p w14:paraId="041C8F1A" w14:textId="77777777" w:rsidR="00E339DE" w:rsidRPr="002E2269" w:rsidRDefault="00E339DE" w:rsidP="00462E5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E00"/>
    <w:multiLevelType w:val="hybridMultilevel"/>
    <w:tmpl w:val="DBF4BC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5155"/>
    <w:multiLevelType w:val="hybridMultilevel"/>
    <w:tmpl w:val="D18C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10FF"/>
    <w:multiLevelType w:val="hybridMultilevel"/>
    <w:tmpl w:val="703C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3098E"/>
    <w:multiLevelType w:val="hybridMultilevel"/>
    <w:tmpl w:val="7BF8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21449"/>
    <w:multiLevelType w:val="hybridMultilevel"/>
    <w:tmpl w:val="F25C4380"/>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B37483"/>
    <w:multiLevelType w:val="hybridMultilevel"/>
    <w:tmpl w:val="3B9AE4E0"/>
    <w:lvl w:ilvl="0" w:tplc="FFFFFFFF">
      <w:start w:val="1"/>
      <w:numFmt w:val="lowerLetter"/>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720" w:hanging="360"/>
      </w:pPr>
    </w:lvl>
    <w:lvl w:ilvl="3" w:tplc="04090017">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D05D0"/>
    <w:multiLevelType w:val="hybridMultilevel"/>
    <w:tmpl w:val="5B80D0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A40C0"/>
    <w:multiLevelType w:val="hybridMultilevel"/>
    <w:tmpl w:val="A0D0E7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F15BD"/>
    <w:multiLevelType w:val="hybridMultilevel"/>
    <w:tmpl w:val="4D3A0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D733C"/>
    <w:multiLevelType w:val="hybridMultilevel"/>
    <w:tmpl w:val="3DFC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A7CE4"/>
    <w:multiLevelType w:val="multilevel"/>
    <w:tmpl w:val="0BD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46707"/>
    <w:multiLevelType w:val="hybridMultilevel"/>
    <w:tmpl w:val="67CE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9010E"/>
    <w:multiLevelType w:val="hybridMultilevel"/>
    <w:tmpl w:val="4EE4F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F06C9D"/>
    <w:multiLevelType w:val="hybridMultilevel"/>
    <w:tmpl w:val="2ACE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50537"/>
    <w:multiLevelType w:val="hybridMultilevel"/>
    <w:tmpl w:val="69C4D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901C4"/>
    <w:multiLevelType w:val="hybridMultilevel"/>
    <w:tmpl w:val="DCF66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50DB5"/>
    <w:multiLevelType w:val="hybridMultilevel"/>
    <w:tmpl w:val="0BC61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A414A"/>
    <w:multiLevelType w:val="multilevel"/>
    <w:tmpl w:val="D196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14FF8"/>
    <w:multiLevelType w:val="hybridMultilevel"/>
    <w:tmpl w:val="F83CBCD2"/>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FDE25F5C">
      <w:numFmt w:val="bullet"/>
      <w:lvlText w:val="•"/>
      <w:lvlJc w:val="left"/>
      <w:pPr>
        <w:ind w:left="2880" w:hanging="360"/>
      </w:pPr>
      <w:rPr>
        <w:rFonts w:ascii="Arial" w:eastAsia="Arial" w:hAnsi="Arial" w:cs="Arial" w:hint="default"/>
        <w:b w:val="0"/>
        <w:bCs w:val="0"/>
        <w:i w:val="0"/>
        <w:iCs w:val="0"/>
        <w:spacing w:val="0"/>
        <w:w w:val="130"/>
        <w:sz w:val="20"/>
        <w:szCs w:val="20"/>
        <w:lang w:val="sv-SE" w:eastAsia="en-US" w:bidi="ar-SA"/>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A433E"/>
    <w:multiLevelType w:val="hybridMultilevel"/>
    <w:tmpl w:val="BA48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6749E"/>
    <w:multiLevelType w:val="hybridMultilevel"/>
    <w:tmpl w:val="27B49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70A07"/>
    <w:multiLevelType w:val="multilevel"/>
    <w:tmpl w:val="BF049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0A2F23"/>
    <w:multiLevelType w:val="hybridMultilevel"/>
    <w:tmpl w:val="DA8608B0"/>
    <w:lvl w:ilvl="0" w:tplc="996660C8">
      <w:start w:val="1"/>
      <w:numFmt w:val="lowerLetter"/>
      <w:lvlText w:val="%1)"/>
      <w:lvlJc w:val="left"/>
      <w:pPr>
        <w:ind w:left="720" w:hanging="360"/>
      </w:pPr>
      <w:rPr>
        <w:rFonts w:ascii="Proxima Nova Bl" w:hAnsi="Proxima Nova B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95C55"/>
    <w:multiLevelType w:val="multilevel"/>
    <w:tmpl w:val="C61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765AA3"/>
    <w:multiLevelType w:val="hybridMultilevel"/>
    <w:tmpl w:val="5C023AA8"/>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7864019"/>
    <w:multiLevelType w:val="hybridMultilevel"/>
    <w:tmpl w:val="6A06F41E"/>
    <w:lvl w:ilvl="0" w:tplc="17126AB0">
      <w:start w:val="6"/>
      <w:numFmt w:val="bullet"/>
      <w:lvlText w:val="•"/>
      <w:lvlJc w:val="left"/>
      <w:pPr>
        <w:ind w:left="720" w:hanging="360"/>
      </w:pPr>
      <w:rPr>
        <w:rFonts w:ascii="Proxima Nova Bl" w:eastAsiaTheme="minorHAnsi" w:hAnsi="Proxima Nova B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E60497"/>
    <w:multiLevelType w:val="hybridMultilevel"/>
    <w:tmpl w:val="7090B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BDE691C"/>
    <w:multiLevelType w:val="hybridMultilevel"/>
    <w:tmpl w:val="625492DA"/>
    <w:lvl w:ilvl="0" w:tplc="04090003">
      <w:start w:val="1"/>
      <w:numFmt w:val="bullet"/>
      <w:lvlText w:val="o"/>
      <w:lvlJc w:val="left"/>
      <w:pPr>
        <w:ind w:left="1664" w:hanging="360"/>
      </w:pPr>
      <w:rPr>
        <w:rFonts w:ascii="Courier New" w:hAnsi="Courier New" w:cs="Courier New"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8" w15:restartNumberingAfterBreak="0">
    <w:nsid w:val="41367B8D"/>
    <w:multiLevelType w:val="hybridMultilevel"/>
    <w:tmpl w:val="F25C4380"/>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EF56B4"/>
    <w:multiLevelType w:val="hybridMultilevel"/>
    <w:tmpl w:val="DDEE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B70AD7"/>
    <w:multiLevelType w:val="hybridMultilevel"/>
    <w:tmpl w:val="F3BE3F76"/>
    <w:lvl w:ilvl="0" w:tplc="2302750A">
      <w:numFmt w:val="bullet"/>
      <w:lvlText w:val="•"/>
      <w:lvlJc w:val="left"/>
      <w:pPr>
        <w:ind w:left="114" w:hanging="284"/>
      </w:pPr>
      <w:rPr>
        <w:rFonts w:ascii="Proxima Nova Lt" w:eastAsia="Proxima Nova Lt" w:hAnsi="Proxima Nova Lt" w:cs="Proxima Nova Lt" w:hint="default"/>
        <w:b w:val="0"/>
        <w:bCs w:val="0"/>
        <w:i w:val="0"/>
        <w:iCs w:val="0"/>
        <w:color w:val="231F20"/>
        <w:spacing w:val="0"/>
        <w:w w:val="100"/>
        <w:sz w:val="24"/>
        <w:szCs w:val="24"/>
        <w:lang w:val="sv-SE" w:eastAsia="en-US" w:bidi="ar-SA"/>
      </w:rPr>
    </w:lvl>
    <w:lvl w:ilvl="1" w:tplc="5DA88F60">
      <w:numFmt w:val="bullet"/>
      <w:lvlText w:val="–"/>
      <w:lvlJc w:val="left"/>
      <w:pPr>
        <w:ind w:left="602" w:hanging="205"/>
      </w:pPr>
      <w:rPr>
        <w:rFonts w:ascii="Proxima Nova Lt" w:eastAsia="Proxima Nova Lt" w:hAnsi="Proxima Nova Lt" w:cs="Proxima Nova Lt" w:hint="default"/>
        <w:b w:val="0"/>
        <w:bCs w:val="0"/>
        <w:i w:val="0"/>
        <w:iCs w:val="0"/>
        <w:color w:val="231F20"/>
        <w:spacing w:val="0"/>
        <w:w w:val="100"/>
        <w:sz w:val="24"/>
        <w:szCs w:val="24"/>
        <w:lang w:val="sv-SE" w:eastAsia="en-US" w:bidi="ar-SA"/>
      </w:rPr>
    </w:lvl>
    <w:lvl w:ilvl="2" w:tplc="FCDE7098">
      <w:numFmt w:val="bullet"/>
      <w:lvlText w:val="•"/>
      <w:lvlJc w:val="left"/>
      <w:pPr>
        <w:ind w:left="1714" w:hanging="205"/>
      </w:pPr>
      <w:rPr>
        <w:rFonts w:hint="default"/>
        <w:lang w:val="sv-SE" w:eastAsia="en-US" w:bidi="ar-SA"/>
      </w:rPr>
    </w:lvl>
    <w:lvl w:ilvl="3" w:tplc="14D81BA8">
      <w:numFmt w:val="bullet"/>
      <w:lvlText w:val="•"/>
      <w:lvlJc w:val="left"/>
      <w:pPr>
        <w:ind w:left="2829" w:hanging="205"/>
      </w:pPr>
      <w:rPr>
        <w:rFonts w:hint="default"/>
        <w:lang w:val="sv-SE" w:eastAsia="en-US" w:bidi="ar-SA"/>
      </w:rPr>
    </w:lvl>
    <w:lvl w:ilvl="4" w:tplc="53DEE380">
      <w:numFmt w:val="bullet"/>
      <w:lvlText w:val="•"/>
      <w:lvlJc w:val="left"/>
      <w:pPr>
        <w:ind w:left="3943" w:hanging="205"/>
      </w:pPr>
      <w:rPr>
        <w:rFonts w:hint="default"/>
        <w:lang w:val="sv-SE" w:eastAsia="en-US" w:bidi="ar-SA"/>
      </w:rPr>
    </w:lvl>
    <w:lvl w:ilvl="5" w:tplc="516E6116">
      <w:numFmt w:val="bullet"/>
      <w:lvlText w:val="•"/>
      <w:lvlJc w:val="left"/>
      <w:pPr>
        <w:ind w:left="5058" w:hanging="205"/>
      </w:pPr>
      <w:rPr>
        <w:rFonts w:hint="default"/>
        <w:lang w:val="sv-SE" w:eastAsia="en-US" w:bidi="ar-SA"/>
      </w:rPr>
    </w:lvl>
    <w:lvl w:ilvl="6" w:tplc="F238FD5E">
      <w:numFmt w:val="bullet"/>
      <w:lvlText w:val="•"/>
      <w:lvlJc w:val="left"/>
      <w:pPr>
        <w:ind w:left="6173" w:hanging="205"/>
      </w:pPr>
      <w:rPr>
        <w:rFonts w:hint="default"/>
        <w:lang w:val="sv-SE" w:eastAsia="en-US" w:bidi="ar-SA"/>
      </w:rPr>
    </w:lvl>
    <w:lvl w:ilvl="7" w:tplc="89F62556">
      <w:numFmt w:val="bullet"/>
      <w:lvlText w:val="•"/>
      <w:lvlJc w:val="left"/>
      <w:pPr>
        <w:ind w:left="7287" w:hanging="205"/>
      </w:pPr>
      <w:rPr>
        <w:rFonts w:hint="default"/>
        <w:lang w:val="sv-SE" w:eastAsia="en-US" w:bidi="ar-SA"/>
      </w:rPr>
    </w:lvl>
    <w:lvl w:ilvl="8" w:tplc="BD7CF24C">
      <w:numFmt w:val="bullet"/>
      <w:lvlText w:val="•"/>
      <w:lvlJc w:val="left"/>
      <w:pPr>
        <w:ind w:left="8402" w:hanging="205"/>
      </w:pPr>
      <w:rPr>
        <w:rFonts w:hint="default"/>
        <w:lang w:val="sv-SE" w:eastAsia="en-US" w:bidi="ar-SA"/>
      </w:rPr>
    </w:lvl>
  </w:abstractNum>
  <w:abstractNum w:abstractNumId="31" w15:restartNumberingAfterBreak="0">
    <w:nsid w:val="50E10716"/>
    <w:multiLevelType w:val="multilevel"/>
    <w:tmpl w:val="0F6E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41BFE"/>
    <w:multiLevelType w:val="hybridMultilevel"/>
    <w:tmpl w:val="11F414E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D51D0"/>
    <w:multiLevelType w:val="hybridMultilevel"/>
    <w:tmpl w:val="739EF8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2B6687"/>
    <w:multiLevelType w:val="hybridMultilevel"/>
    <w:tmpl w:val="13C85C76"/>
    <w:lvl w:ilvl="0" w:tplc="04090001">
      <w:start w:val="1"/>
      <w:numFmt w:val="bullet"/>
      <w:lvlText w:val=""/>
      <w:lvlJc w:val="left"/>
      <w:pPr>
        <w:ind w:left="3328" w:hanging="360"/>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5" w15:restartNumberingAfterBreak="0">
    <w:nsid w:val="59320CAA"/>
    <w:multiLevelType w:val="hybridMultilevel"/>
    <w:tmpl w:val="F25C4380"/>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4C729A"/>
    <w:multiLevelType w:val="hybridMultilevel"/>
    <w:tmpl w:val="9026A430"/>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9A3C84"/>
    <w:multiLevelType w:val="hybridMultilevel"/>
    <w:tmpl w:val="10A60F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EF7B59"/>
    <w:multiLevelType w:val="hybridMultilevel"/>
    <w:tmpl w:val="60540528"/>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CD7FB2"/>
    <w:multiLevelType w:val="hybridMultilevel"/>
    <w:tmpl w:val="3B8A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035253"/>
    <w:multiLevelType w:val="hybridMultilevel"/>
    <w:tmpl w:val="31BA2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F508C3"/>
    <w:multiLevelType w:val="multilevel"/>
    <w:tmpl w:val="8FA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F3EA6"/>
    <w:multiLevelType w:val="hybridMultilevel"/>
    <w:tmpl w:val="50B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65AB8"/>
    <w:multiLevelType w:val="hybridMultilevel"/>
    <w:tmpl w:val="6916F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098A"/>
    <w:multiLevelType w:val="hybridMultilevel"/>
    <w:tmpl w:val="F8B25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2F1"/>
    <w:multiLevelType w:val="hybridMultilevel"/>
    <w:tmpl w:val="F25C4380"/>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4632331">
    <w:abstractNumId w:val="43"/>
  </w:num>
  <w:num w:numId="2" w16cid:durableId="1559630756">
    <w:abstractNumId w:val="19"/>
  </w:num>
  <w:num w:numId="3" w16cid:durableId="421344285">
    <w:abstractNumId w:val="1"/>
  </w:num>
  <w:num w:numId="4" w16cid:durableId="1319573833">
    <w:abstractNumId w:val="32"/>
  </w:num>
  <w:num w:numId="5" w16cid:durableId="143087207">
    <w:abstractNumId w:val="18"/>
  </w:num>
  <w:num w:numId="6" w16cid:durableId="1080827863">
    <w:abstractNumId w:val="14"/>
  </w:num>
  <w:num w:numId="7" w16cid:durableId="1227687122">
    <w:abstractNumId w:val="3"/>
  </w:num>
  <w:num w:numId="8" w16cid:durableId="1376812548">
    <w:abstractNumId w:val="15"/>
  </w:num>
  <w:num w:numId="9" w16cid:durableId="372654475">
    <w:abstractNumId w:val="11"/>
  </w:num>
  <w:num w:numId="10" w16cid:durableId="1119494860">
    <w:abstractNumId w:val="40"/>
  </w:num>
  <w:num w:numId="11" w16cid:durableId="2024043503">
    <w:abstractNumId w:val="42"/>
  </w:num>
  <w:num w:numId="12" w16cid:durableId="2032296787">
    <w:abstractNumId w:val="16"/>
  </w:num>
  <w:num w:numId="13" w16cid:durableId="729614637">
    <w:abstractNumId w:val="27"/>
  </w:num>
  <w:num w:numId="14" w16cid:durableId="775297710">
    <w:abstractNumId w:val="29"/>
  </w:num>
  <w:num w:numId="15" w16cid:durableId="1328023040">
    <w:abstractNumId w:val="39"/>
  </w:num>
  <w:num w:numId="16" w16cid:durableId="443614341">
    <w:abstractNumId w:val="2"/>
  </w:num>
  <w:num w:numId="17" w16cid:durableId="256135130">
    <w:abstractNumId w:val="41"/>
  </w:num>
  <w:num w:numId="18" w16cid:durableId="922181703">
    <w:abstractNumId w:val="17"/>
  </w:num>
  <w:num w:numId="19" w16cid:durableId="760032303">
    <w:abstractNumId w:val="24"/>
  </w:num>
  <w:num w:numId="20" w16cid:durableId="406999247">
    <w:abstractNumId w:val="33"/>
  </w:num>
  <w:num w:numId="21" w16cid:durableId="1205294357">
    <w:abstractNumId w:val="37"/>
  </w:num>
  <w:num w:numId="22" w16cid:durableId="290091209">
    <w:abstractNumId w:val="31"/>
  </w:num>
  <w:num w:numId="23" w16cid:durableId="20978515">
    <w:abstractNumId w:val="21"/>
  </w:num>
  <w:num w:numId="24" w16cid:durableId="646055638">
    <w:abstractNumId w:val="36"/>
  </w:num>
  <w:num w:numId="25" w16cid:durableId="1470710138">
    <w:abstractNumId w:val="23"/>
  </w:num>
  <w:num w:numId="26" w16cid:durableId="1248226336">
    <w:abstractNumId w:val="34"/>
  </w:num>
  <w:num w:numId="27" w16cid:durableId="412750111">
    <w:abstractNumId w:val="0"/>
  </w:num>
  <w:num w:numId="28" w16cid:durableId="1894997659">
    <w:abstractNumId w:val="8"/>
  </w:num>
  <w:num w:numId="29" w16cid:durableId="949556275">
    <w:abstractNumId w:val="6"/>
  </w:num>
  <w:num w:numId="30" w16cid:durableId="1132938980">
    <w:abstractNumId w:val="38"/>
  </w:num>
  <w:num w:numId="31" w16cid:durableId="1590960884">
    <w:abstractNumId w:val="20"/>
  </w:num>
  <w:num w:numId="32" w16cid:durableId="411270934">
    <w:abstractNumId w:val="5"/>
  </w:num>
  <w:num w:numId="33" w16cid:durableId="221260871">
    <w:abstractNumId w:val="45"/>
  </w:num>
  <w:num w:numId="34" w16cid:durableId="2062241022">
    <w:abstractNumId w:val="4"/>
  </w:num>
  <w:num w:numId="35" w16cid:durableId="357463697">
    <w:abstractNumId w:val="28"/>
  </w:num>
  <w:num w:numId="36" w16cid:durableId="172184629">
    <w:abstractNumId w:val="35"/>
  </w:num>
  <w:num w:numId="37" w16cid:durableId="1908566494">
    <w:abstractNumId w:val="26"/>
  </w:num>
  <w:num w:numId="38" w16cid:durableId="1905066250">
    <w:abstractNumId w:val="7"/>
  </w:num>
  <w:num w:numId="39" w16cid:durableId="999191369">
    <w:abstractNumId w:val="30"/>
  </w:num>
  <w:num w:numId="40" w16cid:durableId="1664549430">
    <w:abstractNumId w:val="44"/>
  </w:num>
  <w:num w:numId="41" w16cid:durableId="1708487054">
    <w:abstractNumId w:val="12"/>
  </w:num>
  <w:num w:numId="42" w16cid:durableId="1374766955">
    <w:abstractNumId w:val="25"/>
  </w:num>
  <w:num w:numId="43" w16cid:durableId="2141874641">
    <w:abstractNumId w:val="22"/>
  </w:num>
  <w:num w:numId="44" w16cid:durableId="1018042850">
    <w:abstractNumId w:val="9"/>
  </w:num>
  <w:num w:numId="45" w16cid:durableId="696781631">
    <w:abstractNumId w:val="13"/>
  </w:num>
  <w:num w:numId="46" w16cid:durableId="318845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304"/>
  <w:hyphenationZone w:val="425"/>
  <w:characterSpacingControl w:val="doNotCompress"/>
  <w:hdrShapeDefaults>
    <o:shapedefaults v:ext="edit" spidmax="2050">
      <o:colormru v:ext="edit" colors="#202b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D4"/>
    <w:rsid w:val="0000084E"/>
    <w:rsid w:val="00001E83"/>
    <w:rsid w:val="00002074"/>
    <w:rsid w:val="000022E0"/>
    <w:rsid w:val="00007348"/>
    <w:rsid w:val="00007B2F"/>
    <w:rsid w:val="000100E7"/>
    <w:rsid w:val="000107BC"/>
    <w:rsid w:val="0001181D"/>
    <w:rsid w:val="000120D3"/>
    <w:rsid w:val="00013EAB"/>
    <w:rsid w:val="00015329"/>
    <w:rsid w:val="00021255"/>
    <w:rsid w:val="00021645"/>
    <w:rsid w:val="0002201D"/>
    <w:rsid w:val="00022456"/>
    <w:rsid w:val="00022EEA"/>
    <w:rsid w:val="000230AA"/>
    <w:rsid w:val="000231F0"/>
    <w:rsid w:val="00024D81"/>
    <w:rsid w:val="0002596A"/>
    <w:rsid w:val="00025EFE"/>
    <w:rsid w:val="0002640E"/>
    <w:rsid w:val="00027099"/>
    <w:rsid w:val="00027F99"/>
    <w:rsid w:val="000311BC"/>
    <w:rsid w:val="0003500F"/>
    <w:rsid w:val="00036ABD"/>
    <w:rsid w:val="000376A8"/>
    <w:rsid w:val="000421BE"/>
    <w:rsid w:val="000447D6"/>
    <w:rsid w:val="00045429"/>
    <w:rsid w:val="00046D3C"/>
    <w:rsid w:val="00047389"/>
    <w:rsid w:val="0004795E"/>
    <w:rsid w:val="00053486"/>
    <w:rsid w:val="000545D4"/>
    <w:rsid w:val="00056F94"/>
    <w:rsid w:val="00060288"/>
    <w:rsid w:val="0006368C"/>
    <w:rsid w:val="00063C43"/>
    <w:rsid w:val="000650E2"/>
    <w:rsid w:val="00065A9A"/>
    <w:rsid w:val="00067354"/>
    <w:rsid w:val="00067576"/>
    <w:rsid w:val="00067D2E"/>
    <w:rsid w:val="00070984"/>
    <w:rsid w:val="00070D37"/>
    <w:rsid w:val="00071537"/>
    <w:rsid w:val="00076CD6"/>
    <w:rsid w:val="0008432D"/>
    <w:rsid w:val="00084EEC"/>
    <w:rsid w:val="000855F1"/>
    <w:rsid w:val="00085BC6"/>
    <w:rsid w:val="00086491"/>
    <w:rsid w:val="00091806"/>
    <w:rsid w:val="00094047"/>
    <w:rsid w:val="00095AAB"/>
    <w:rsid w:val="00096979"/>
    <w:rsid w:val="00097F46"/>
    <w:rsid w:val="000A1C61"/>
    <w:rsid w:val="000A21CA"/>
    <w:rsid w:val="000A4E99"/>
    <w:rsid w:val="000A6978"/>
    <w:rsid w:val="000B0727"/>
    <w:rsid w:val="000B4923"/>
    <w:rsid w:val="000B4C3C"/>
    <w:rsid w:val="000B57CE"/>
    <w:rsid w:val="000B7887"/>
    <w:rsid w:val="000C2E0E"/>
    <w:rsid w:val="000C2E36"/>
    <w:rsid w:val="000C3595"/>
    <w:rsid w:val="000C3DB3"/>
    <w:rsid w:val="000C419D"/>
    <w:rsid w:val="000C48DE"/>
    <w:rsid w:val="000D115B"/>
    <w:rsid w:val="000D1C92"/>
    <w:rsid w:val="000D1D78"/>
    <w:rsid w:val="000D27FD"/>
    <w:rsid w:val="000D2A47"/>
    <w:rsid w:val="000D2CCA"/>
    <w:rsid w:val="000D381B"/>
    <w:rsid w:val="000D7122"/>
    <w:rsid w:val="000E0D67"/>
    <w:rsid w:val="000E1509"/>
    <w:rsid w:val="000E2549"/>
    <w:rsid w:val="000E61BD"/>
    <w:rsid w:val="000E78D5"/>
    <w:rsid w:val="000F00CA"/>
    <w:rsid w:val="000F3586"/>
    <w:rsid w:val="000F5F80"/>
    <w:rsid w:val="0010255E"/>
    <w:rsid w:val="00103E4D"/>
    <w:rsid w:val="00105196"/>
    <w:rsid w:val="00105D56"/>
    <w:rsid w:val="00106AB7"/>
    <w:rsid w:val="001073FF"/>
    <w:rsid w:val="0011105F"/>
    <w:rsid w:val="00111B40"/>
    <w:rsid w:val="00112B3D"/>
    <w:rsid w:val="0011384C"/>
    <w:rsid w:val="001165E5"/>
    <w:rsid w:val="00117169"/>
    <w:rsid w:val="0012248D"/>
    <w:rsid w:val="00122BDC"/>
    <w:rsid w:val="001251F7"/>
    <w:rsid w:val="00125795"/>
    <w:rsid w:val="0013074E"/>
    <w:rsid w:val="00131D41"/>
    <w:rsid w:val="0013389F"/>
    <w:rsid w:val="0013483D"/>
    <w:rsid w:val="00134B5C"/>
    <w:rsid w:val="00141B70"/>
    <w:rsid w:val="00143AA4"/>
    <w:rsid w:val="00143DCB"/>
    <w:rsid w:val="00145E9A"/>
    <w:rsid w:val="00146562"/>
    <w:rsid w:val="00146BE9"/>
    <w:rsid w:val="00146DE7"/>
    <w:rsid w:val="00150BE1"/>
    <w:rsid w:val="00153CBE"/>
    <w:rsid w:val="00156887"/>
    <w:rsid w:val="001627F1"/>
    <w:rsid w:val="001658BC"/>
    <w:rsid w:val="00165E51"/>
    <w:rsid w:val="00166812"/>
    <w:rsid w:val="00166A65"/>
    <w:rsid w:val="00170819"/>
    <w:rsid w:val="001730E7"/>
    <w:rsid w:val="001740B9"/>
    <w:rsid w:val="001740D5"/>
    <w:rsid w:val="00174CCA"/>
    <w:rsid w:val="0018134C"/>
    <w:rsid w:val="001829A6"/>
    <w:rsid w:val="001829F4"/>
    <w:rsid w:val="001843ED"/>
    <w:rsid w:val="00185751"/>
    <w:rsid w:val="0018585A"/>
    <w:rsid w:val="001859E4"/>
    <w:rsid w:val="001926D5"/>
    <w:rsid w:val="001929B8"/>
    <w:rsid w:val="001933B3"/>
    <w:rsid w:val="00193D61"/>
    <w:rsid w:val="0019433F"/>
    <w:rsid w:val="00195C53"/>
    <w:rsid w:val="001967D0"/>
    <w:rsid w:val="001974DA"/>
    <w:rsid w:val="00197C10"/>
    <w:rsid w:val="001A0920"/>
    <w:rsid w:val="001A3E18"/>
    <w:rsid w:val="001A6DA1"/>
    <w:rsid w:val="001A6F08"/>
    <w:rsid w:val="001A7272"/>
    <w:rsid w:val="001A7C1F"/>
    <w:rsid w:val="001A7CAC"/>
    <w:rsid w:val="001B15C1"/>
    <w:rsid w:val="001B249B"/>
    <w:rsid w:val="001B28A2"/>
    <w:rsid w:val="001B4952"/>
    <w:rsid w:val="001B5CCF"/>
    <w:rsid w:val="001B64A7"/>
    <w:rsid w:val="001B7D53"/>
    <w:rsid w:val="001C1343"/>
    <w:rsid w:val="001C2C2D"/>
    <w:rsid w:val="001C411F"/>
    <w:rsid w:val="001C5BCD"/>
    <w:rsid w:val="001C6167"/>
    <w:rsid w:val="001D7524"/>
    <w:rsid w:val="001E3723"/>
    <w:rsid w:val="001E46F2"/>
    <w:rsid w:val="001E549B"/>
    <w:rsid w:val="001E7685"/>
    <w:rsid w:val="001F23C2"/>
    <w:rsid w:val="001F3C3B"/>
    <w:rsid w:val="001F413D"/>
    <w:rsid w:val="0020048A"/>
    <w:rsid w:val="00200A42"/>
    <w:rsid w:val="00200E83"/>
    <w:rsid w:val="002032BE"/>
    <w:rsid w:val="00204D98"/>
    <w:rsid w:val="002079BE"/>
    <w:rsid w:val="0021114C"/>
    <w:rsid w:val="002121BE"/>
    <w:rsid w:val="00213C1C"/>
    <w:rsid w:val="002170DB"/>
    <w:rsid w:val="00217937"/>
    <w:rsid w:val="00217C72"/>
    <w:rsid w:val="0022002C"/>
    <w:rsid w:val="00220D41"/>
    <w:rsid w:val="00221C0E"/>
    <w:rsid w:val="0023066B"/>
    <w:rsid w:val="00231086"/>
    <w:rsid w:val="0023146A"/>
    <w:rsid w:val="00231627"/>
    <w:rsid w:val="00231F1E"/>
    <w:rsid w:val="0023266E"/>
    <w:rsid w:val="00233C92"/>
    <w:rsid w:val="00234A3E"/>
    <w:rsid w:val="00234F95"/>
    <w:rsid w:val="00235F85"/>
    <w:rsid w:val="0023739C"/>
    <w:rsid w:val="00241327"/>
    <w:rsid w:val="0024164E"/>
    <w:rsid w:val="002440B5"/>
    <w:rsid w:val="002460E9"/>
    <w:rsid w:val="00246C17"/>
    <w:rsid w:val="00250E31"/>
    <w:rsid w:val="00251138"/>
    <w:rsid w:val="002516DF"/>
    <w:rsid w:val="00251DD0"/>
    <w:rsid w:val="00253755"/>
    <w:rsid w:val="00253FC5"/>
    <w:rsid w:val="00253FF3"/>
    <w:rsid w:val="0025441C"/>
    <w:rsid w:val="00263E88"/>
    <w:rsid w:val="00265AF9"/>
    <w:rsid w:val="00266F31"/>
    <w:rsid w:val="00267494"/>
    <w:rsid w:val="002710D2"/>
    <w:rsid w:val="00272939"/>
    <w:rsid w:val="002743EA"/>
    <w:rsid w:val="00274F93"/>
    <w:rsid w:val="002762C9"/>
    <w:rsid w:val="00282351"/>
    <w:rsid w:val="00282F5D"/>
    <w:rsid w:val="0028391D"/>
    <w:rsid w:val="002866DD"/>
    <w:rsid w:val="002877BB"/>
    <w:rsid w:val="00292347"/>
    <w:rsid w:val="00292729"/>
    <w:rsid w:val="002961B5"/>
    <w:rsid w:val="00297C02"/>
    <w:rsid w:val="002A0A34"/>
    <w:rsid w:val="002A1996"/>
    <w:rsid w:val="002A1DFE"/>
    <w:rsid w:val="002A5B83"/>
    <w:rsid w:val="002B03E7"/>
    <w:rsid w:val="002B293D"/>
    <w:rsid w:val="002B38B4"/>
    <w:rsid w:val="002B636F"/>
    <w:rsid w:val="002B6FF9"/>
    <w:rsid w:val="002C2365"/>
    <w:rsid w:val="002C340A"/>
    <w:rsid w:val="002C3E2E"/>
    <w:rsid w:val="002C51E3"/>
    <w:rsid w:val="002C688B"/>
    <w:rsid w:val="002C7330"/>
    <w:rsid w:val="002C7C80"/>
    <w:rsid w:val="002D0D74"/>
    <w:rsid w:val="002D127D"/>
    <w:rsid w:val="002D25F9"/>
    <w:rsid w:val="002D32B1"/>
    <w:rsid w:val="002D5FB0"/>
    <w:rsid w:val="002D6D8A"/>
    <w:rsid w:val="002E2269"/>
    <w:rsid w:val="002E24CA"/>
    <w:rsid w:val="002E2632"/>
    <w:rsid w:val="002E3E93"/>
    <w:rsid w:val="002E49CE"/>
    <w:rsid w:val="002E4CE7"/>
    <w:rsid w:val="002E4D0B"/>
    <w:rsid w:val="002E7B72"/>
    <w:rsid w:val="002F0B3E"/>
    <w:rsid w:val="002F2D8F"/>
    <w:rsid w:val="002F39F9"/>
    <w:rsid w:val="002F45A5"/>
    <w:rsid w:val="002F492D"/>
    <w:rsid w:val="002F5361"/>
    <w:rsid w:val="002F680E"/>
    <w:rsid w:val="0030038B"/>
    <w:rsid w:val="00301233"/>
    <w:rsid w:val="0030247B"/>
    <w:rsid w:val="00303AF5"/>
    <w:rsid w:val="00304639"/>
    <w:rsid w:val="00305DAB"/>
    <w:rsid w:val="00316CB5"/>
    <w:rsid w:val="00317187"/>
    <w:rsid w:val="003176BF"/>
    <w:rsid w:val="00317BB2"/>
    <w:rsid w:val="0032023C"/>
    <w:rsid w:val="0032043F"/>
    <w:rsid w:val="00320EA0"/>
    <w:rsid w:val="00322F43"/>
    <w:rsid w:val="0032514A"/>
    <w:rsid w:val="00325AD1"/>
    <w:rsid w:val="00326BE6"/>
    <w:rsid w:val="00330762"/>
    <w:rsid w:val="00331850"/>
    <w:rsid w:val="00332EA7"/>
    <w:rsid w:val="0034161C"/>
    <w:rsid w:val="003474AD"/>
    <w:rsid w:val="00351E0E"/>
    <w:rsid w:val="00352A31"/>
    <w:rsid w:val="003537AE"/>
    <w:rsid w:val="00355D80"/>
    <w:rsid w:val="00360054"/>
    <w:rsid w:val="0036193A"/>
    <w:rsid w:val="00363A1B"/>
    <w:rsid w:val="0036496D"/>
    <w:rsid w:val="00370A60"/>
    <w:rsid w:val="003711A2"/>
    <w:rsid w:val="0037120D"/>
    <w:rsid w:val="003715BE"/>
    <w:rsid w:val="00371D3F"/>
    <w:rsid w:val="00373765"/>
    <w:rsid w:val="0038384F"/>
    <w:rsid w:val="00386C15"/>
    <w:rsid w:val="00391C47"/>
    <w:rsid w:val="00392E5D"/>
    <w:rsid w:val="00393FBC"/>
    <w:rsid w:val="003940DF"/>
    <w:rsid w:val="003956A9"/>
    <w:rsid w:val="00397D80"/>
    <w:rsid w:val="003A171F"/>
    <w:rsid w:val="003A3F2C"/>
    <w:rsid w:val="003A6DB1"/>
    <w:rsid w:val="003B21E3"/>
    <w:rsid w:val="003B5E00"/>
    <w:rsid w:val="003C4F4E"/>
    <w:rsid w:val="003C6FC7"/>
    <w:rsid w:val="003C73B5"/>
    <w:rsid w:val="003D0E6B"/>
    <w:rsid w:val="003D317C"/>
    <w:rsid w:val="003D57A1"/>
    <w:rsid w:val="003E4684"/>
    <w:rsid w:val="003E76D4"/>
    <w:rsid w:val="003F2434"/>
    <w:rsid w:val="003F335C"/>
    <w:rsid w:val="003F5F13"/>
    <w:rsid w:val="003F654C"/>
    <w:rsid w:val="003F7548"/>
    <w:rsid w:val="00400738"/>
    <w:rsid w:val="00401A30"/>
    <w:rsid w:val="0040313F"/>
    <w:rsid w:val="004040E4"/>
    <w:rsid w:val="00406B61"/>
    <w:rsid w:val="0040774D"/>
    <w:rsid w:val="004102E9"/>
    <w:rsid w:val="0041082D"/>
    <w:rsid w:val="00410F5D"/>
    <w:rsid w:val="00413795"/>
    <w:rsid w:val="004151D5"/>
    <w:rsid w:val="00417585"/>
    <w:rsid w:val="00420D42"/>
    <w:rsid w:val="0042144D"/>
    <w:rsid w:val="00421AD4"/>
    <w:rsid w:val="00421F16"/>
    <w:rsid w:val="00422392"/>
    <w:rsid w:val="00422A32"/>
    <w:rsid w:val="00422BDB"/>
    <w:rsid w:val="00422CCF"/>
    <w:rsid w:val="004230D0"/>
    <w:rsid w:val="0042397B"/>
    <w:rsid w:val="00423D54"/>
    <w:rsid w:val="0042456B"/>
    <w:rsid w:val="00424C22"/>
    <w:rsid w:val="00427F8D"/>
    <w:rsid w:val="0043070D"/>
    <w:rsid w:val="00431A8A"/>
    <w:rsid w:val="00431D66"/>
    <w:rsid w:val="00433C77"/>
    <w:rsid w:val="00433FAE"/>
    <w:rsid w:val="004340B7"/>
    <w:rsid w:val="00435ADD"/>
    <w:rsid w:val="004374B4"/>
    <w:rsid w:val="004421B5"/>
    <w:rsid w:val="0044379D"/>
    <w:rsid w:val="00443E37"/>
    <w:rsid w:val="00443FF3"/>
    <w:rsid w:val="0044401F"/>
    <w:rsid w:val="00445928"/>
    <w:rsid w:val="00445B90"/>
    <w:rsid w:val="00447220"/>
    <w:rsid w:val="00451833"/>
    <w:rsid w:val="0045546F"/>
    <w:rsid w:val="0045633E"/>
    <w:rsid w:val="0045781D"/>
    <w:rsid w:val="00460B77"/>
    <w:rsid w:val="00462D47"/>
    <w:rsid w:val="00462E56"/>
    <w:rsid w:val="00463F36"/>
    <w:rsid w:val="00464521"/>
    <w:rsid w:val="00464D51"/>
    <w:rsid w:val="0046719A"/>
    <w:rsid w:val="004676D5"/>
    <w:rsid w:val="00471EA7"/>
    <w:rsid w:val="00474C08"/>
    <w:rsid w:val="00482524"/>
    <w:rsid w:val="004853BC"/>
    <w:rsid w:val="00485C11"/>
    <w:rsid w:val="004862D5"/>
    <w:rsid w:val="00486F7A"/>
    <w:rsid w:val="00490E50"/>
    <w:rsid w:val="004960CA"/>
    <w:rsid w:val="00497405"/>
    <w:rsid w:val="00497668"/>
    <w:rsid w:val="00497E84"/>
    <w:rsid w:val="004A1116"/>
    <w:rsid w:val="004A30FF"/>
    <w:rsid w:val="004A369D"/>
    <w:rsid w:val="004A450C"/>
    <w:rsid w:val="004A5E59"/>
    <w:rsid w:val="004A793A"/>
    <w:rsid w:val="004B1DF5"/>
    <w:rsid w:val="004B2940"/>
    <w:rsid w:val="004B450E"/>
    <w:rsid w:val="004B4547"/>
    <w:rsid w:val="004B48DE"/>
    <w:rsid w:val="004B547A"/>
    <w:rsid w:val="004B57A4"/>
    <w:rsid w:val="004B6DF8"/>
    <w:rsid w:val="004C0AD7"/>
    <w:rsid w:val="004C1621"/>
    <w:rsid w:val="004C61C4"/>
    <w:rsid w:val="004D0894"/>
    <w:rsid w:val="004D08A5"/>
    <w:rsid w:val="004D2AFF"/>
    <w:rsid w:val="004D37FE"/>
    <w:rsid w:val="004D5672"/>
    <w:rsid w:val="004D6397"/>
    <w:rsid w:val="004E2B6E"/>
    <w:rsid w:val="004E3BBB"/>
    <w:rsid w:val="004E6823"/>
    <w:rsid w:val="004E7F66"/>
    <w:rsid w:val="004F2088"/>
    <w:rsid w:val="004F2541"/>
    <w:rsid w:val="004F3D4B"/>
    <w:rsid w:val="004F461C"/>
    <w:rsid w:val="004F57D3"/>
    <w:rsid w:val="00503084"/>
    <w:rsid w:val="00503510"/>
    <w:rsid w:val="0050496E"/>
    <w:rsid w:val="00504D91"/>
    <w:rsid w:val="0051042B"/>
    <w:rsid w:val="005128D6"/>
    <w:rsid w:val="005145C3"/>
    <w:rsid w:val="00516468"/>
    <w:rsid w:val="00517092"/>
    <w:rsid w:val="00520A38"/>
    <w:rsid w:val="005228F7"/>
    <w:rsid w:val="00522E50"/>
    <w:rsid w:val="005234DD"/>
    <w:rsid w:val="0052442D"/>
    <w:rsid w:val="00524436"/>
    <w:rsid w:val="00527207"/>
    <w:rsid w:val="00532A5B"/>
    <w:rsid w:val="00536BFE"/>
    <w:rsid w:val="0053746D"/>
    <w:rsid w:val="005412F9"/>
    <w:rsid w:val="005455E8"/>
    <w:rsid w:val="005473A7"/>
    <w:rsid w:val="005476ED"/>
    <w:rsid w:val="00550BA1"/>
    <w:rsid w:val="00550FB1"/>
    <w:rsid w:val="00551101"/>
    <w:rsid w:val="00551719"/>
    <w:rsid w:val="00551EB7"/>
    <w:rsid w:val="00552459"/>
    <w:rsid w:val="00552489"/>
    <w:rsid w:val="00554525"/>
    <w:rsid w:val="00554A6D"/>
    <w:rsid w:val="00555868"/>
    <w:rsid w:val="00557186"/>
    <w:rsid w:val="005634B1"/>
    <w:rsid w:val="00563999"/>
    <w:rsid w:val="00564CE8"/>
    <w:rsid w:val="00566DCB"/>
    <w:rsid w:val="00566F90"/>
    <w:rsid w:val="00572337"/>
    <w:rsid w:val="00572ED4"/>
    <w:rsid w:val="00574805"/>
    <w:rsid w:val="005755EF"/>
    <w:rsid w:val="00575E61"/>
    <w:rsid w:val="00575FFA"/>
    <w:rsid w:val="00580E1F"/>
    <w:rsid w:val="00582586"/>
    <w:rsid w:val="00582612"/>
    <w:rsid w:val="0058336A"/>
    <w:rsid w:val="00585D2F"/>
    <w:rsid w:val="005873FB"/>
    <w:rsid w:val="00590189"/>
    <w:rsid w:val="00590234"/>
    <w:rsid w:val="00592CE5"/>
    <w:rsid w:val="0059665F"/>
    <w:rsid w:val="005A0358"/>
    <w:rsid w:val="005A0532"/>
    <w:rsid w:val="005A2328"/>
    <w:rsid w:val="005A47A1"/>
    <w:rsid w:val="005A54FE"/>
    <w:rsid w:val="005A742D"/>
    <w:rsid w:val="005B01EC"/>
    <w:rsid w:val="005B10BA"/>
    <w:rsid w:val="005B1454"/>
    <w:rsid w:val="005B20F8"/>
    <w:rsid w:val="005B2252"/>
    <w:rsid w:val="005B2ACC"/>
    <w:rsid w:val="005B2D1E"/>
    <w:rsid w:val="005B40C1"/>
    <w:rsid w:val="005B7630"/>
    <w:rsid w:val="005C042E"/>
    <w:rsid w:val="005C53F0"/>
    <w:rsid w:val="005D0526"/>
    <w:rsid w:val="005D3A67"/>
    <w:rsid w:val="005D41B7"/>
    <w:rsid w:val="005D6748"/>
    <w:rsid w:val="005D79EF"/>
    <w:rsid w:val="005E0853"/>
    <w:rsid w:val="005E0A33"/>
    <w:rsid w:val="005E1FA7"/>
    <w:rsid w:val="005E20F8"/>
    <w:rsid w:val="005E2501"/>
    <w:rsid w:val="005E3A25"/>
    <w:rsid w:val="005E4E29"/>
    <w:rsid w:val="005E57F5"/>
    <w:rsid w:val="005E5947"/>
    <w:rsid w:val="005E5E53"/>
    <w:rsid w:val="005E6333"/>
    <w:rsid w:val="005E72B8"/>
    <w:rsid w:val="005F1630"/>
    <w:rsid w:val="005F5777"/>
    <w:rsid w:val="005F7353"/>
    <w:rsid w:val="006033CA"/>
    <w:rsid w:val="00605066"/>
    <w:rsid w:val="00605C3F"/>
    <w:rsid w:val="0060663F"/>
    <w:rsid w:val="00606850"/>
    <w:rsid w:val="00606D67"/>
    <w:rsid w:val="006078F5"/>
    <w:rsid w:val="00614662"/>
    <w:rsid w:val="0061481C"/>
    <w:rsid w:val="00615413"/>
    <w:rsid w:val="006200A6"/>
    <w:rsid w:val="00620909"/>
    <w:rsid w:val="00620E27"/>
    <w:rsid w:val="00623F82"/>
    <w:rsid w:val="006247B4"/>
    <w:rsid w:val="00626481"/>
    <w:rsid w:val="006264D6"/>
    <w:rsid w:val="00634ED2"/>
    <w:rsid w:val="00635AAD"/>
    <w:rsid w:val="00640F49"/>
    <w:rsid w:val="0064154F"/>
    <w:rsid w:val="00642D88"/>
    <w:rsid w:val="00647DBC"/>
    <w:rsid w:val="00647E97"/>
    <w:rsid w:val="0065472E"/>
    <w:rsid w:val="00654C1C"/>
    <w:rsid w:val="006554E0"/>
    <w:rsid w:val="006558D7"/>
    <w:rsid w:val="00677714"/>
    <w:rsid w:val="00680B21"/>
    <w:rsid w:val="00682A8D"/>
    <w:rsid w:val="00684B8D"/>
    <w:rsid w:val="006850C4"/>
    <w:rsid w:val="00686848"/>
    <w:rsid w:val="00686A03"/>
    <w:rsid w:val="0069038D"/>
    <w:rsid w:val="00690B15"/>
    <w:rsid w:val="00692334"/>
    <w:rsid w:val="00693A00"/>
    <w:rsid w:val="006951D8"/>
    <w:rsid w:val="006A17CD"/>
    <w:rsid w:val="006A41D3"/>
    <w:rsid w:val="006A629B"/>
    <w:rsid w:val="006B134F"/>
    <w:rsid w:val="006B3992"/>
    <w:rsid w:val="006B5942"/>
    <w:rsid w:val="006B5AF9"/>
    <w:rsid w:val="006C26CD"/>
    <w:rsid w:val="006C593F"/>
    <w:rsid w:val="006C5C3B"/>
    <w:rsid w:val="006D150F"/>
    <w:rsid w:val="006D3008"/>
    <w:rsid w:val="006D465D"/>
    <w:rsid w:val="006D676F"/>
    <w:rsid w:val="006D6831"/>
    <w:rsid w:val="006D722D"/>
    <w:rsid w:val="006E0688"/>
    <w:rsid w:val="006E1020"/>
    <w:rsid w:val="006E1816"/>
    <w:rsid w:val="006E1A41"/>
    <w:rsid w:val="006E218A"/>
    <w:rsid w:val="006E3001"/>
    <w:rsid w:val="006E449A"/>
    <w:rsid w:val="006E4602"/>
    <w:rsid w:val="006E70E4"/>
    <w:rsid w:val="006F0086"/>
    <w:rsid w:val="006F19D2"/>
    <w:rsid w:val="006F2828"/>
    <w:rsid w:val="006F5641"/>
    <w:rsid w:val="00700676"/>
    <w:rsid w:val="0070081E"/>
    <w:rsid w:val="00702233"/>
    <w:rsid w:val="00705AD0"/>
    <w:rsid w:val="00706C09"/>
    <w:rsid w:val="00706ECD"/>
    <w:rsid w:val="00712CB6"/>
    <w:rsid w:val="00713474"/>
    <w:rsid w:val="00716D73"/>
    <w:rsid w:val="00721A7A"/>
    <w:rsid w:val="007232CA"/>
    <w:rsid w:val="0072395C"/>
    <w:rsid w:val="00724382"/>
    <w:rsid w:val="00726E74"/>
    <w:rsid w:val="00731C52"/>
    <w:rsid w:val="00735FE4"/>
    <w:rsid w:val="00736ACB"/>
    <w:rsid w:val="0073790B"/>
    <w:rsid w:val="00741242"/>
    <w:rsid w:val="0074253F"/>
    <w:rsid w:val="0074369D"/>
    <w:rsid w:val="007440D4"/>
    <w:rsid w:val="00745946"/>
    <w:rsid w:val="00746500"/>
    <w:rsid w:val="00747BB0"/>
    <w:rsid w:val="00750B93"/>
    <w:rsid w:val="00752318"/>
    <w:rsid w:val="00753131"/>
    <w:rsid w:val="00753391"/>
    <w:rsid w:val="00753BED"/>
    <w:rsid w:val="00754231"/>
    <w:rsid w:val="00755CA2"/>
    <w:rsid w:val="00762A74"/>
    <w:rsid w:val="00762E24"/>
    <w:rsid w:val="00766A6D"/>
    <w:rsid w:val="00767235"/>
    <w:rsid w:val="00770F8B"/>
    <w:rsid w:val="0077189F"/>
    <w:rsid w:val="00773528"/>
    <w:rsid w:val="0077463F"/>
    <w:rsid w:val="00776433"/>
    <w:rsid w:val="007769BA"/>
    <w:rsid w:val="00776C1C"/>
    <w:rsid w:val="00776E47"/>
    <w:rsid w:val="00776FFA"/>
    <w:rsid w:val="0077738B"/>
    <w:rsid w:val="0077791E"/>
    <w:rsid w:val="00782124"/>
    <w:rsid w:val="00782542"/>
    <w:rsid w:val="00790C18"/>
    <w:rsid w:val="00793E3C"/>
    <w:rsid w:val="00794A00"/>
    <w:rsid w:val="00797BBC"/>
    <w:rsid w:val="007A0575"/>
    <w:rsid w:val="007A145E"/>
    <w:rsid w:val="007A2766"/>
    <w:rsid w:val="007A2E97"/>
    <w:rsid w:val="007A3EE2"/>
    <w:rsid w:val="007A5133"/>
    <w:rsid w:val="007A7F97"/>
    <w:rsid w:val="007B0AC0"/>
    <w:rsid w:val="007B0B6B"/>
    <w:rsid w:val="007B666B"/>
    <w:rsid w:val="007B69D6"/>
    <w:rsid w:val="007B6D4A"/>
    <w:rsid w:val="007B6D4D"/>
    <w:rsid w:val="007C0693"/>
    <w:rsid w:val="007C06F1"/>
    <w:rsid w:val="007C110E"/>
    <w:rsid w:val="007C2B4F"/>
    <w:rsid w:val="007C30DC"/>
    <w:rsid w:val="007C3B7B"/>
    <w:rsid w:val="007C44C8"/>
    <w:rsid w:val="007D1F31"/>
    <w:rsid w:val="007D255B"/>
    <w:rsid w:val="007D28C5"/>
    <w:rsid w:val="007D28CF"/>
    <w:rsid w:val="007D3312"/>
    <w:rsid w:val="007D6F28"/>
    <w:rsid w:val="007E00E6"/>
    <w:rsid w:val="007E0C8C"/>
    <w:rsid w:val="007E136D"/>
    <w:rsid w:val="007E2360"/>
    <w:rsid w:val="007E2A14"/>
    <w:rsid w:val="007E504E"/>
    <w:rsid w:val="007E5DA6"/>
    <w:rsid w:val="007F22B8"/>
    <w:rsid w:val="007F2B92"/>
    <w:rsid w:val="007F7FC8"/>
    <w:rsid w:val="00803068"/>
    <w:rsid w:val="00806C56"/>
    <w:rsid w:val="0080775A"/>
    <w:rsid w:val="00810852"/>
    <w:rsid w:val="00810CCD"/>
    <w:rsid w:val="00811DC1"/>
    <w:rsid w:val="008122B9"/>
    <w:rsid w:val="00812BF3"/>
    <w:rsid w:val="00813A2A"/>
    <w:rsid w:val="00816F9E"/>
    <w:rsid w:val="0082127B"/>
    <w:rsid w:val="0082209F"/>
    <w:rsid w:val="0082212B"/>
    <w:rsid w:val="008221F2"/>
    <w:rsid w:val="00822981"/>
    <w:rsid w:val="00822B87"/>
    <w:rsid w:val="00824A97"/>
    <w:rsid w:val="00825920"/>
    <w:rsid w:val="008259E7"/>
    <w:rsid w:val="00825BCF"/>
    <w:rsid w:val="00826DE9"/>
    <w:rsid w:val="008302DB"/>
    <w:rsid w:val="00832898"/>
    <w:rsid w:val="00833D93"/>
    <w:rsid w:val="00840D06"/>
    <w:rsid w:val="00841E0B"/>
    <w:rsid w:val="008425F0"/>
    <w:rsid w:val="00847379"/>
    <w:rsid w:val="0085184C"/>
    <w:rsid w:val="00854B28"/>
    <w:rsid w:val="0085573E"/>
    <w:rsid w:val="00872B3D"/>
    <w:rsid w:val="00874008"/>
    <w:rsid w:val="00877CFE"/>
    <w:rsid w:val="00880523"/>
    <w:rsid w:val="00881597"/>
    <w:rsid w:val="00885808"/>
    <w:rsid w:val="00885D99"/>
    <w:rsid w:val="008863D6"/>
    <w:rsid w:val="008869BE"/>
    <w:rsid w:val="00886FD5"/>
    <w:rsid w:val="00887A5D"/>
    <w:rsid w:val="0089143C"/>
    <w:rsid w:val="00891A1F"/>
    <w:rsid w:val="00893AD3"/>
    <w:rsid w:val="00896C9D"/>
    <w:rsid w:val="008976B5"/>
    <w:rsid w:val="00897A58"/>
    <w:rsid w:val="008A12F9"/>
    <w:rsid w:val="008A31D7"/>
    <w:rsid w:val="008A47C0"/>
    <w:rsid w:val="008A5033"/>
    <w:rsid w:val="008A66D6"/>
    <w:rsid w:val="008B1B1D"/>
    <w:rsid w:val="008B2615"/>
    <w:rsid w:val="008B2749"/>
    <w:rsid w:val="008B4AF9"/>
    <w:rsid w:val="008B4EDB"/>
    <w:rsid w:val="008B5E0D"/>
    <w:rsid w:val="008B6B70"/>
    <w:rsid w:val="008C0CCB"/>
    <w:rsid w:val="008C13A8"/>
    <w:rsid w:val="008C2725"/>
    <w:rsid w:val="008C36CD"/>
    <w:rsid w:val="008C4943"/>
    <w:rsid w:val="008C547A"/>
    <w:rsid w:val="008C68F7"/>
    <w:rsid w:val="008C762A"/>
    <w:rsid w:val="008C7D6C"/>
    <w:rsid w:val="008D00F1"/>
    <w:rsid w:val="008D1385"/>
    <w:rsid w:val="008D20E9"/>
    <w:rsid w:val="008D3C5B"/>
    <w:rsid w:val="008D46D2"/>
    <w:rsid w:val="008D4F7B"/>
    <w:rsid w:val="008D6D0F"/>
    <w:rsid w:val="008E1AB0"/>
    <w:rsid w:val="008E1F2F"/>
    <w:rsid w:val="008E536B"/>
    <w:rsid w:val="008E536F"/>
    <w:rsid w:val="008E7EBB"/>
    <w:rsid w:val="008F043C"/>
    <w:rsid w:val="008F1AD7"/>
    <w:rsid w:val="008F2D12"/>
    <w:rsid w:val="008F794A"/>
    <w:rsid w:val="009027D5"/>
    <w:rsid w:val="00903110"/>
    <w:rsid w:val="00903F51"/>
    <w:rsid w:val="009054AC"/>
    <w:rsid w:val="00905841"/>
    <w:rsid w:val="00906E8B"/>
    <w:rsid w:val="009079F9"/>
    <w:rsid w:val="00911548"/>
    <w:rsid w:val="009126F7"/>
    <w:rsid w:val="0091295E"/>
    <w:rsid w:val="00914241"/>
    <w:rsid w:val="009159DB"/>
    <w:rsid w:val="009179BC"/>
    <w:rsid w:val="009241BF"/>
    <w:rsid w:val="009254F4"/>
    <w:rsid w:val="009302CB"/>
    <w:rsid w:val="00931752"/>
    <w:rsid w:val="0093547C"/>
    <w:rsid w:val="00937F5C"/>
    <w:rsid w:val="00942BDF"/>
    <w:rsid w:val="0094333A"/>
    <w:rsid w:val="00943F86"/>
    <w:rsid w:val="009453C7"/>
    <w:rsid w:val="00947BAB"/>
    <w:rsid w:val="0095001E"/>
    <w:rsid w:val="00950AEE"/>
    <w:rsid w:val="009517D7"/>
    <w:rsid w:val="009532A0"/>
    <w:rsid w:val="0095535C"/>
    <w:rsid w:val="00956AB9"/>
    <w:rsid w:val="00961B83"/>
    <w:rsid w:val="00963B0D"/>
    <w:rsid w:val="00964D1A"/>
    <w:rsid w:val="0096569D"/>
    <w:rsid w:val="0096594B"/>
    <w:rsid w:val="00965E5A"/>
    <w:rsid w:val="00966328"/>
    <w:rsid w:val="0097000F"/>
    <w:rsid w:val="00970429"/>
    <w:rsid w:val="00970576"/>
    <w:rsid w:val="00971CA5"/>
    <w:rsid w:val="009760EB"/>
    <w:rsid w:val="00977C0F"/>
    <w:rsid w:val="00980922"/>
    <w:rsid w:val="0098264A"/>
    <w:rsid w:val="009829D9"/>
    <w:rsid w:val="0098323E"/>
    <w:rsid w:val="00984C20"/>
    <w:rsid w:val="00990720"/>
    <w:rsid w:val="00995291"/>
    <w:rsid w:val="009A1C89"/>
    <w:rsid w:val="009A6C6D"/>
    <w:rsid w:val="009A72EE"/>
    <w:rsid w:val="009B021A"/>
    <w:rsid w:val="009B254E"/>
    <w:rsid w:val="009B56E1"/>
    <w:rsid w:val="009B5FEE"/>
    <w:rsid w:val="009B68ED"/>
    <w:rsid w:val="009C1908"/>
    <w:rsid w:val="009C36E9"/>
    <w:rsid w:val="009C5DEA"/>
    <w:rsid w:val="009C7DF1"/>
    <w:rsid w:val="009D2E76"/>
    <w:rsid w:val="009D3B58"/>
    <w:rsid w:val="009D446D"/>
    <w:rsid w:val="009D56F9"/>
    <w:rsid w:val="009D6BAA"/>
    <w:rsid w:val="009D7E21"/>
    <w:rsid w:val="009E0C5F"/>
    <w:rsid w:val="009E10FD"/>
    <w:rsid w:val="009E217F"/>
    <w:rsid w:val="009E2BC1"/>
    <w:rsid w:val="009E497B"/>
    <w:rsid w:val="009E64AE"/>
    <w:rsid w:val="009F16EF"/>
    <w:rsid w:val="009F1F1C"/>
    <w:rsid w:val="009F1F8D"/>
    <w:rsid w:val="009F4743"/>
    <w:rsid w:val="009F4FAD"/>
    <w:rsid w:val="00A016D8"/>
    <w:rsid w:val="00A02497"/>
    <w:rsid w:val="00A037B4"/>
    <w:rsid w:val="00A0614E"/>
    <w:rsid w:val="00A0615A"/>
    <w:rsid w:val="00A0704E"/>
    <w:rsid w:val="00A15F1D"/>
    <w:rsid w:val="00A16B14"/>
    <w:rsid w:val="00A1780D"/>
    <w:rsid w:val="00A17B24"/>
    <w:rsid w:val="00A2064A"/>
    <w:rsid w:val="00A21C98"/>
    <w:rsid w:val="00A24705"/>
    <w:rsid w:val="00A26267"/>
    <w:rsid w:val="00A26E03"/>
    <w:rsid w:val="00A2797C"/>
    <w:rsid w:val="00A302E0"/>
    <w:rsid w:val="00A326A5"/>
    <w:rsid w:val="00A337AE"/>
    <w:rsid w:val="00A36F24"/>
    <w:rsid w:val="00A36FF5"/>
    <w:rsid w:val="00A374E8"/>
    <w:rsid w:val="00A376C2"/>
    <w:rsid w:val="00A4110A"/>
    <w:rsid w:val="00A41DDE"/>
    <w:rsid w:val="00A43A2B"/>
    <w:rsid w:val="00A4545D"/>
    <w:rsid w:val="00A465A1"/>
    <w:rsid w:val="00A51AA9"/>
    <w:rsid w:val="00A57672"/>
    <w:rsid w:val="00A6109F"/>
    <w:rsid w:val="00A66087"/>
    <w:rsid w:val="00A67D83"/>
    <w:rsid w:val="00A75726"/>
    <w:rsid w:val="00A77E5B"/>
    <w:rsid w:val="00A8226E"/>
    <w:rsid w:val="00A842DF"/>
    <w:rsid w:val="00A8471A"/>
    <w:rsid w:val="00A8577D"/>
    <w:rsid w:val="00A85FCB"/>
    <w:rsid w:val="00A9094E"/>
    <w:rsid w:val="00A91466"/>
    <w:rsid w:val="00A91B13"/>
    <w:rsid w:val="00A93FBD"/>
    <w:rsid w:val="00AA2467"/>
    <w:rsid w:val="00AA3EF5"/>
    <w:rsid w:val="00AA4908"/>
    <w:rsid w:val="00AA5F52"/>
    <w:rsid w:val="00AA7624"/>
    <w:rsid w:val="00AB03D3"/>
    <w:rsid w:val="00AB234E"/>
    <w:rsid w:val="00AB2F20"/>
    <w:rsid w:val="00AB6511"/>
    <w:rsid w:val="00AB67C9"/>
    <w:rsid w:val="00AB79B7"/>
    <w:rsid w:val="00AC0490"/>
    <w:rsid w:val="00AC25D5"/>
    <w:rsid w:val="00AC6690"/>
    <w:rsid w:val="00AC699A"/>
    <w:rsid w:val="00AC7F7A"/>
    <w:rsid w:val="00AD19FA"/>
    <w:rsid w:val="00AD61D1"/>
    <w:rsid w:val="00AD7258"/>
    <w:rsid w:val="00AE1224"/>
    <w:rsid w:val="00AE2359"/>
    <w:rsid w:val="00AE25BE"/>
    <w:rsid w:val="00AE3502"/>
    <w:rsid w:val="00AE3CE6"/>
    <w:rsid w:val="00AE460A"/>
    <w:rsid w:val="00AE5DD3"/>
    <w:rsid w:val="00AF0186"/>
    <w:rsid w:val="00AF281C"/>
    <w:rsid w:val="00AF2A50"/>
    <w:rsid w:val="00AF50F1"/>
    <w:rsid w:val="00AF55EB"/>
    <w:rsid w:val="00AF6387"/>
    <w:rsid w:val="00AF6400"/>
    <w:rsid w:val="00AF6B97"/>
    <w:rsid w:val="00AF7D25"/>
    <w:rsid w:val="00B01BEF"/>
    <w:rsid w:val="00B02D41"/>
    <w:rsid w:val="00B1005A"/>
    <w:rsid w:val="00B102B1"/>
    <w:rsid w:val="00B129F9"/>
    <w:rsid w:val="00B12DD1"/>
    <w:rsid w:val="00B13296"/>
    <w:rsid w:val="00B16419"/>
    <w:rsid w:val="00B17C5C"/>
    <w:rsid w:val="00B17F3D"/>
    <w:rsid w:val="00B21362"/>
    <w:rsid w:val="00B21E4F"/>
    <w:rsid w:val="00B22A77"/>
    <w:rsid w:val="00B2744E"/>
    <w:rsid w:val="00B27E9A"/>
    <w:rsid w:val="00B34F55"/>
    <w:rsid w:val="00B3650C"/>
    <w:rsid w:val="00B37404"/>
    <w:rsid w:val="00B44662"/>
    <w:rsid w:val="00B44A9E"/>
    <w:rsid w:val="00B4592C"/>
    <w:rsid w:val="00B45CF4"/>
    <w:rsid w:val="00B50B75"/>
    <w:rsid w:val="00B5136E"/>
    <w:rsid w:val="00B5198C"/>
    <w:rsid w:val="00B5353B"/>
    <w:rsid w:val="00B53A07"/>
    <w:rsid w:val="00B55BDF"/>
    <w:rsid w:val="00B615E1"/>
    <w:rsid w:val="00B62931"/>
    <w:rsid w:val="00B63FA8"/>
    <w:rsid w:val="00B66AE1"/>
    <w:rsid w:val="00B71689"/>
    <w:rsid w:val="00B72E74"/>
    <w:rsid w:val="00B74865"/>
    <w:rsid w:val="00B76ED9"/>
    <w:rsid w:val="00B77EA6"/>
    <w:rsid w:val="00B806A9"/>
    <w:rsid w:val="00B80934"/>
    <w:rsid w:val="00B81245"/>
    <w:rsid w:val="00B8318E"/>
    <w:rsid w:val="00B83D46"/>
    <w:rsid w:val="00B84142"/>
    <w:rsid w:val="00B872C8"/>
    <w:rsid w:val="00B8763F"/>
    <w:rsid w:val="00B91082"/>
    <w:rsid w:val="00B92BE4"/>
    <w:rsid w:val="00B95183"/>
    <w:rsid w:val="00B972A1"/>
    <w:rsid w:val="00BA03AF"/>
    <w:rsid w:val="00BA10DA"/>
    <w:rsid w:val="00BA14ED"/>
    <w:rsid w:val="00BA180C"/>
    <w:rsid w:val="00BA1D5A"/>
    <w:rsid w:val="00BA4528"/>
    <w:rsid w:val="00BA5C86"/>
    <w:rsid w:val="00BA67B5"/>
    <w:rsid w:val="00BB0B2C"/>
    <w:rsid w:val="00BB3841"/>
    <w:rsid w:val="00BB4390"/>
    <w:rsid w:val="00BB6DF3"/>
    <w:rsid w:val="00BB7221"/>
    <w:rsid w:val="00BC0FB3"/>
    <w:rsid w:val="00BC2891"/>
    <w:rsid w:val="00BC7237"/>
    <w:rsid w:val="00BD1EC5"/>
    <w:rsid w:val="00BD2A77"/>
    <w:rsid w:val="00BD2C42"/>
    <w:rsid w:val="00BD42C3"/>
    <w:rsid w:val="00BD442F"/>
    <w:rsid w:val="00BD4CC4"/>
    <w:rsid w:val="00BD6D5A"/>
    <w:rsid w:val="00BE1D30"/>
    <w:rsid w:val="00BE25CB"/>
    <w:rsid w:val="00BE36FE"/>
    <w:rsid w:val="00BE495B"/>
    <w:rsid w:val="00BE49D0"/>
    <w:rsid w:val="00BE5122"/>
    <w:rsid w:val="00BF05DC"/>
    <w:rsid w:val="00BF0D00"/>
    <w:rsid w:val="00BF1A29"/>
    <w:rsid w:val="00BF280B"/>
    <w:rsid w:val="00BF2C06"/>
    <w:rsid w:val="00BF5313"/>
    <w:rsid w:val="00BF6EFB"/>
    <w:rsid w:val="00BF75D7"/>
    <w:rsid w:val="00BF78AF"/>
    <w:rsid w:val="00C02BC8"/>
    <w:rsid w:val="00C03B35"/>
    <w:rsid w:val="00C05081"/>
    <w:rsid w:val="00C05086"/>
    <w:rsid w:val="00C108D0"/>
    <w:rsid w:val="00C112CF"/>
    <w:rsid w:val="00C17442"/>
    <w:rsid w:val="00C20E72"/>
    <w:rsid w:val="00C22105"/>
    <w:rsid w:val="00C253EE"/>
    <w:rsid w:val="00C27498"/>
    <w:rsid w:val="00C2760E"/>
    <w:rsid w:val="00C321F7"/>
    <w:rsid w:val="00C327B8"/>
    <w:rsid w:val="00C3358E"/>
    <w:rsid w:val="00C408EF"/>
    <w:rsid w:val="00C4120B"/>
    <w:rsid w:val="00C41B4E"/>
    <w:rsid w:val="00C4375E"/>
    <w:rsid w:val="00C45C97"/>
    <w:rsid w:val="00C46261"/>
    <w:rsid w:val="00C52E48"/>
    <w:rsid w:val="00C543F7"/>
    <w:rsid w:val="00C548D2"/>
    <w:rsid w:val="00C61D56"/>
    <w:rsid w:val="00C6228C"/>
    <w:rsid w:val="00C63E25"/>
    <w:rsid w:val="00C64224"/>
    <w:rsid w:val="00C642AE"/>
    <w:rsid w:val="00C652A7"/>
    <w:rsid w:val="00C663F8"/>
    <w:rsid w:val="00C74F8C"/>
    <w:rsid w:val="00C77127"/>
    <w:rsid w:val="00C77175"/>
    <w:rsid w:val="00C7778C"/>
    <w:rsid w:val="00C80726"/>
    <w:rsid w:val="00C9025F"/>
    <w:rsid w:val="00C912DA"/>
    <w:rsid w:val="00C96CB9"/>
    <w:rsid w:val="00CA0A51"/>
    <w:rsid w:val="00CA611F"/>
    <w:rsid w:val="00CA78DD"/>
    <w:rsid w:val="00CB062B"/>
    <w:rsid w:val="00CB238B"/>
    <w:rsid w:val="00CB247B"/>
    <w:rsid w:val="00CB2606"/>
    <w:rsid w:val="00CB6BDE"/>
    <w:rsid w:val="00CC22AF"/>
    <w:rsid w:val="00CC2B01"/>
    <w:rsid w:val="00CC413B"/>
    <w:rsid w:val="00CC7B49"/>
    <w:rsid w:val="00CC7F91"/>
    <w:rsid w:val="00CD0E47"/>
    <w:rsid w:val="00CD1F9C"/>
    <w:rsid w:val="00CD3CA0"/>
    <w:rsid w:val="00CD63B4"/>
    <w:rsid w:val="00CD710D"/>
    <w:rsid w:val="00CD7A6C"/>
    <w:rsid w:val="00CD7D04"/>
    <w:rsid w:val="00CD7E37"/>
    <w:rsid w:val="00CE00FD"/>
    <w:rsid w:val="00CE15CF"/>
    <w:rsid w:val="00CE1700"/>
    <w:rsid w:val="00CE217C"/>
    <w:rsid w:val="00CE2EBC"/>
    <w:rsid w:val="00CE42C6"/>
    <w:rsid w:val="00CE5401"/>
    <w:rsid w:val="00CE78F9"/>
    <w:rsid w:val="00CF25AD"/>
    <w:rsid w:val="00CF2CCA"/>
    <w:rsid w:val="00CF4164"/>
    <w:rsid w:val="00CF7009"/>
    <w:rsid w:val="00D007E0"/>
    <w:rsid w:val="00D02493"/>
    <w:rsid w:val="00D0396D"/>
    <w:rsid w:val="00D16013"/>
    <w:rsid w:val="00D208DC"/>
    <w:rsid w:val="00D24C0D"/>
    <w:rsid w:val="00D24D0A"/>
    <w:rsid w:val="00D26B2C"/>
    <w:rsid w:val="00D26C53"/>
    <w:rsid w:val="00D2772B"/>
    <w:rsid w:val="00D34C8A"/>
    <w:rsid w:val="00D35A40"/>
    <w:rsid w:val="00D35ACE"/>
    <w:rsid w:val="00D37FAE"/>
    <w:rsid w:val="00D44845"/>
    <w:rsid w:val="00D44D48"/>
    <w:rsid w:val="00D53E2F"/>
    <w:rsid w:val="00D54853"/>
    <w:rsid w:val="00D55938"/>
    <w:rsid w:val="00D571A5"/>
    <w:rsid w:val="00D5784E"/>
    <w:rsid w:val="00D578D5"/>
    <w:rsid w:val="00D61162"/>
    <w:rsid w:val="00D619B8"/>
    <w:rsid w:val="00D61C0D"/>
    <w:rsid w:val="00D650D8"/>
    <w:rsid w:val="00D65BD1"/>
    <w:rsid w:val="00D67CBA"/>
    <w:rsid w:val="00D70D8F"/>
    <w:rsid w:val="00D74239"/>
    <w:rsid w:val="00D75D96"/>
    <w:rsid w:val="00D77176"/>
    <w:rsid w:val="00D810B2"/>
    <w:rsid w:val="00D825D0"/>
    <w:rsid w:val="00D8499A"/>
    <w:rsid w:val="00D84A7E"/>
    <w:rsid w:val="00D852F4"/>
    <w:rsid w:val="00D87872"/>
    <w:rsid w:val="00D87BBA"/>
    <w:rsid w:val="00D90877"/>
    <w:rsid w:val="00D90BCC"/>
    <w:rsid w:val="00D917F3"/>
    <w:rsid w:val="00D91856"/>
    <w:rsid w:val="00D92B28"/>
    <w:rsid w:val="00D93018"/>
    <w:rsid w:val="00D93A30"/>
    <w:rsid w:val="00D9400E"/>
    <w:rsid w:val="00D94DCD"/>
    <w:rsid w:val="00D963D8"/>
    <w:rsid w:val="00DA2659"/>
    <w:rsid w:val="00DA7873"/>
    <w:rsid w:val="00DB5B3E"/>
    <w:rsid w:val="00DB6699"/>
    <w:rsid w:val="00DB6C4E"/>
    <w:rsid w:val="00DC0157"/>
    <w:rsid w:val="00DC2570"/>
    <w:rsid w:val="00DC2EF0"/>
    <w:rsid w:val="00DC6089"/>
    <w:rsid w:val="00DC6845"/>
    <w:rsid w:val="00DD1813"/>
    <w:rsid w:val="00DD1DF2"/>
    <w:rsid w:val="00DD2EC2"/>
    <w:rsid w:val="00DD52FA"/>
    <w:rsid w:val="00DD6D24"/>
    <w:rsid w:val="00DE0271"/>
    <w:rsid w:val="00DE39C7"/>
    <w:rsid w:val="00DE44FC"/>
    <w:rsid w:val="00DE5CC6"/>
    <w:rsid w:val="00DE5D86"/>
    <w:rsid w:val="00DF3C8A"/>
    <w:rsid w:val="00DF5F6C"/>
    <w:rsid w:val="00DF7EC9"/>
    <w:rsid w:val="00E00408"/>
    <w:rsid w:val="00E008D5"/>
    <w:rsid w:val="00E01BC8"/>
    <w:rsid w:val="00E02FF4"/>
    <w:rsid w:val="00E036CA"/>
    <w:rsid w:val="00E04F43"/>
    <w:rsid w:val="00E068AB"/>
    <w:rsid w:val="00E06CAC"/>
    <w:rsid w:val="00E10C51"/>
    <w:rsid w:val="00E12CED"/>
    <w:rsid w:val="00E12EEA"/>
    <w:rsid w:val="00E13CC9"/>
    <w:rsid w:val="00E13F72"/>
    <w:rsid w:val="00E14125"/>
    <w:rsid w:val="00E14864"/>
    <w:rsid w:val="00E209FD"/>
    <w:rsid w:val="00E20B5E"/>
    <w:rsid w:val="00E22D28"/>
    <w:rsid w:val="00E26B50"/>
    <w:rsid w:val="00E27A79"/>
    <w:rsid w:val="00E330E1"/>
    <w:rsid w:val="00E3354D"/>
    <w:rsid w:val="00E33708"/>
    <w:rsid w:val="00E339DE"/>
    <w:rsid w:val="00E33AC6"/>
    <w:rsid w:val="00E36446"/>
    <w:rsid w:val="00E41AA0"/>
    <w:rsid w:val="00E41CA3"/>
    <w:rsid w:val="00E436E9"/>
    <w:rsid w:val="00E44990"/>
    <w:rsid w:val="00E4518D"/>
    <w:rsid w:val="00E459B8"/>
    <w:rsid w:val="00E468F2"/>
    <w:rsid w:val="00E51648"/>
    <w:rsid w:val="00E51E05"/>
    <w:rsid w:val="00E54917"/>
    <w:rsid w:val="00E555A7"/>
    <w:rsid w:val="00E56971"/>
    <w:rsid w:val="00E57DCE"/>
    <w:rsid w:val="00E61D31"/>
    <w:rsid w:val="00E64D20"/>
    <w:rsid w:val="00E64D4D"/>
    <w:rsid w:val="00E64E47"/>
    <w:rsid w:val="00E6602A"/>
    <w:rsid w:val="00E675E5"/>
    <w:rsid w:val="00E71C74"/>
    <w:rsid w:val="00E720C2"/>
    <w:rsid w:val="00E739BE"/>
    <w:rsid w:val="00E817B0"/>
    <w:rsid w:val="00E83CBC"/>
    <w:rsid w:val="00E83E31"/>
    <w:rsid w:val="00E85C4E"/>
    <w:rsid w:val="00E87465"/>
    <w:rsid w:val="00E8770E"/>
    <w:rsid w:val="00E90EDE"/>
    <w:rsid w:val="00E90F59"/>
    <w:rsid w:val="00E91356"/>
    <w:rsid w:val="00E9256C"/>
    <w:rsid w:val="00E92DE9"/>
    <w:rsid w:val="00E95551"/>
    <w:rsid w:val="00E95C44"/>
    <w:rsid w:val="00E9761C"/>
    <w:rsid w:val="00EA3926"/>
    <w:rsid w:val="00EA46BE"/>
    <w:rsid w:val="00EA4A41"/>
    <w:rsid w:val="00EA4C40"/>
    <w:rsid w:val="00EA7CAF"/>
    <w:rsid w:val="00EB3E4D"/>
    <w:rsid w:val="00EC3A63"/>
    <w:rsid w:val="00EC4809"/>
    <w:rsid w:val="00EC5549"/>
    <w:rsid w:val="00EC68EC"/>
    <w:rsid w:val="00EC7C5E"/>
    <w:rsid w:val="00ED1265"/>
    <w:rsid w:val="00ED425F"/>
    <w:rsid w:val="00ED460D"/>
    <w:rsid w:val="00ED5B13"/>
    <w:rsid w:val="00ED6E89"/>
    <w:rsid w:val="00ED76CA"/>
    <w:rsid w:val="00EE1BC8"/>
    <w:rsid w:val="00EE1FAF"/>
    <w:rsid w:val="00EE2FE2"/>
    <w:rsid w:val="00EE47BF"/>
    <w:rsid w:val="00EE4DA5"/>
    <w:rsid w:val="00EE5D47"/>
    <w:rsid w:val="00EE6EA5"/>
    <w:rsid w:val="00EE79DD"/>
    <w:rsid w:val="00EF1775"/>
    <w:rsid w:val="00EF46D5"/>
    <w:rsid w:val="00EF501F"/>
    <w:rsid w:val="00EF556E"/>
    <w:rsid w:val="00EF5D42"/>
    <w:rsid w:val="00EF64AF"/>
    <w:rsid w:val="00F01BB1"/>
    <w:rsid w:val="00F027ED"/>
    <w:rsid w:val="00F03BB4"/>
    <w:rsid w:val="00F03C41"/>
    <w:rsid w:val="00F04A2F"/>
    <w:rsid w:val="00F050C5"/>
    <w:rsid w:val="00F07368"/>
    <w:rsid w:val="00F105DF"/>
    <w:rsid w:val="00F11156"/>
    <w:rsid w:val="00F11FEE"/>
    <w:rsid w:val="00F12DEF"/>
    <w:rsid w:val="00F20345"/>
    <w:rsid w:val="00F23172"/>
    <w:rsid w:val="00F23E6E"/>
    <w:rsid w:val="00F2443B"/>
    <w:rsid w:val="00F24C84"/>
    <w:rsid w:val="00F25B38"/>
    <w:rsid w:val="00F27632"/>
    <w:rsid w:val="00F3074F"/>
    <w:rsid w:val="00F37093"/>
    <w:rsid w:val="00F37116"/>
    <w:rsid w:val="00F45BA2"/>
    <w:rsid w:val="00F45F63"/>
    <w:rsid w:val="00F4704D"/>
    <w:rsid w:val="00F471E9"/>
    <w:rsid w:val="00F472B0"/>
    <w:rsid w:val="00F475D4"/>
    <w:rsid w:val="00F51D25"/>
    <w:rsid w:val="00F604B8"/>
    <w:rsid w:val="00F60845"/>
    <w:rsid w:val="00F61169"/>
    <w:rsid w:val="00F6379D"/>
    <w:rsid w:val="00F65AEC"/>
    <w:rsid w:val="00F666FF"/>
    <w:rsid w:val="00F729E5"/>
    <w:rsid w:val="00F740E4"/>
    <w:rsid w:val="00F7434F"/>
    <w:rsid w:val="00F74F84"/>
    <w:rsid w:val="00F75EC8"/>
    <w:rsid w:val="00F76C5E"/>
    <w:rsid w:val="00F76E4A"/>
    <w:rsid w:val="00F80B2F"/>
    <w:rsid w:val="00F8344D"/>
    <w:rsid w:val="00F83628"/>
    <w:rsid w:val="00F902BE"/>
    <w:rsid w:val="00F93171"/>
    <w:rsid w:val="00F9389C"/>
    <w:rsid w:val="00F939F9"/>
    <w:rsid w:val="00F93D63"/>
    <w:rsid w:val="00F93F48"/>
    <w:rsid w:val="00F945BD"/>
    <w:rsid w:val="00F95AD5"/>
    <w:rsid w:val="00F96109"/>
    <w:rsid w:val="00F961B5"/>
    <w:rsid w:val="00F97B21"/>
    <w:rsid w:val="00FA23F5"/>
    <w:rsid w:val="00FA2F1C"/>
    <w:rsid w:val="00FA3D63"/>
    <w:rsid w:val="00FA5667"/>
    <w:rsid w:val="00FA5E07"/>
    <w:rsid w:val="00FA6430"/>
    <w:rsid w:val="00FA7F9C"/>
    <w:rsid w:val="00FB136D"/>
    <w:rsid w:val="00FB3087"/>
    <w:rsid w:val="00FC0C2B"/>
    <w:rsid w:val="00FC0E5B"/>
    <w:rsid w:val="00FC2C92"/>
    <w:rsid w:val="00FC3A0B"/>
    <w:rsid w:val="00FC4663"/>
    <w:rsid w:val="00FC7E65"/>
    <w:rsid w:val="00FD2AF6"/>
    <w:rsid w:val="00FD2DC1"/>
    <w:rsid w:val="00FD404D"/>
    <w:rsid w:val="00FD56B3"/>
    <w:rsid w:val="00FD62B6"/>
    <w:rsid w:val="00FD6889"/>
    <w:rsid w:val="00FD6A0E"/>
    <w:rsid w:val="00FD7D23"/>
    <w:rsid w:val="00FE2D2F"/>
    <w:rsid w:val="00FE5F68"/>
    <w:rsid w:val="00FF03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02b52"/>
    </o:shapedefaults>
    <o:shapelayout v:ext="edit">
      <o:idmap v:ext="edit" data="2"/>
    </o:shapelayout>
  </w:shapeDefaults>
  <w:decimalSymbol w:val=","/>
  <w:listSeparator w:val=";"/>
  <w14:docId w14:val="4B1C9A3C"/>
  <w15:docId w15:val="{67DF4B1C-AFA5-4742-A7A5-A8FD128D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36"/>
    <w:rPr>
      <w:rFonts w:ascii="Arial" w:hAnsi="Arial"/>
    </w:rPr>
  </w:style>
  <w:style w:type="paragraph" w:styleId="Heading1">
    <w:name w:val="heading 1"/>
    <w:basedOn w:val="Normal"/>
    <w:next w:val="Normal"/>
    <w:link w:val="Heading1Char"/>
    <w:autoRedefine/>
    <w:uiPriority w:val="9"/>
    <w:qFormat/>
    <w:rsid w:val="00A9094E"/>
    <w:pPr>
      <w:keepNext/>
      <w:keepLines/>
      <w:spacing w:before="240" w:after="0"/>
      <w:outlineLvl w:val="0"/>
    </w:pPr>
    <w:rPr>
      <w:rFonts w:ascii="Proxima Nova Bl" w:eastAsiaTheme="majorEastAsia" w:hAnsi="Proxima Nova Bl" w:cstheme="majorBidi"/>
      <w:sz w:val="32"/>
      <w:szCs w:val="36"/>
    </w:rPr>
  </w:style>
  <w:style w:type="paragraph" w:styleId="Heading2">
    <w:name w:val="heading 2"/>
    <w:basedOn w:val="Normal"/>
    <w:next w:val="Normal"/>
    <w:link w:val="Heading2Char"/>
    <w:uiPriority w:val="9"/>
    <w:unhideWhenUsed/>
    <w:qFormat/>
    <w:rsid w:val="00524436"/>
    <w:pPr>
      <w:keepNext/>
      <w:keepLines/>
      <w:spacing w:before="40" w:after="0"/>
      <w:outlineLvl w:val="1"/>
    </w:pPr>
    <w:rPr>
      <w:rFonts w:ascii="Arial Black" w:eastAsiaTheme="majorEastAsia" w:hAnsi="Arial Black" w:cstheme="majorBidi"/>
      <w:color w:val="000000" w:themeColor="text1"/>
      <w:szCs w:val="26"/>
    </w:rPr>
  </w:style>
  <w:style w:type="paragraph" w:styleId="Heading3">
    <w:name w:val="heading 3"/>
    <w:basedOn w:val="Normal"/>
    <w:next w:val="Normal"/>
    <w:link w:val="Heading3Char"/>
    <w:uiPriority w:val="9"/>
    <w:unhideWhenUsed/>
    <w:qFormat/>
    <w:rsid w:val="00524436"/>
    <w:pPr>
      <w:keepNext/>
      <w:keepLines/>
      <w:spacing w:before="40" w:after="0"/>
      <w:outlineLvl w:val="2"/>
    </w:pPr>
    <w:rPr>
      <w:rFonts w:eastAsiaTheme="majorEastAsia" w:cstheme="majorBidi"/>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94E"/>
    <w:rPr>
      <w:rFonts w:ascii="Proxima Nova Bl" w:eastAsiaTheme="majorEastAsia" w:hAnsi="Proxima Nova Bl" w:cstheme="majorBidi"/>
      <w:sz w:val="32"/>
      <w:szCs w:val="36"/>
    </w:rPr>
  </w:style>
  <w:style w:type="character" w:customStyle="1" w:styleId="Heading2Char">
    <w:name w:val="Heading 2 Char"/>
    <w:basedOn w:val="DefaultParagraphFont"/>
    <w:link w:val="Heading2"/>
    <w:uiPriority w:val="9"/>
    <w:rsid w:val="00524436"/>
    <w:rPr>
      <w:rFonts w:ascii="Arial Black" w:eastAsiaTheme="majorEastAsia" w:hAnsi="Arial Black" w:cstheme="majorBidi"/>
      <w:color w:val="000000" w:themeColor="text1"/>
      <w:szCs w:val="26"/>
    </w:rPr>
  </w:style>
  <w:style w:type="paragraph" w:styleId="Subtitle">
    <w:name w:val="Subtitle"/>
    <w:basedOn w:val="Normal"/>
    <w:next w:val="Normal"/>
    <w:link w:val="SubtitleChar"/>
    <w:uiPriority w:val="11"/>
    <w:qFormat/>
    <w:rsid w:val="00423D54"/>
    <w:pPr>
      <w:numPr>
        <w:ilvl w:val="1"/>
      </w:numPr>
    </w:pPr>
    <w:rPr>
      <w:rFonts w:ascii="Roboto Black" w:eastAsiaTheme="minorEastAsia" w:hAnsi="Roboto Black"/>
      <w:color w:val="5A5A5A" w:themeColor="text1" w:themeTint="A5"/>
      <w:spacing w:val="15"/>
    </w:rPr>
  </w:style>
  <w:style w:type="character" w:customStyle="1" w:styleId="SubtitleChar">
    <w:name w:val="Subtitle Char"/>
    <w:basedOn w:val="DefaultParagraphFont"/>
    <w:link w:val="Subtitle"/>
    <w:uiPriority w:val="11"/>
    <w:rsid w:val="00423D54"/>
    <w:rPr>
      <w:rFonts w:ascii="Roboto Black" w:eastAsiaTheme="minorEastAsia" w:hAnsi="Roboto Black"/>
      <w:color w:val="5A5A5A" w:themeColor="text1" w:themeTint="A5"/>
      <w:spacing w:val="15"/>
    </w:rPr>
  </w:style>
  <w:style w:type="paragraph" w:styleId="Title">
    <w:name w:val="Title"/>
    <w:basedOn w:val="Normal"/>
    <w:next w:val="Normal"/>
    <w:link w:val="TitleChar"/>
    <w:uiPriority w:val="10"/>
    <w:qFormat/>
    <w:rsid w:val="00524436"/>
    <w:pPr>
      <w:spacing w:after="0" w:line="240" w:lineRule="auto"/>
      <w:contextualSpacing/>
    </w:pPr>
    <w:rPr>
      <w:rFonts w:ascii="Arial Black" w:eastAsiaTheme="majorEastAsia" w:hAnsi="Arial Black" w:cstheme="majorBidi"/>
      <w:spacing w:val="-10"/>
      <w:kern w:val="28"/>
      <w:sz w:val="40"/>
      <w:szCs w:val="56"/>
    </w:rPr>
  </w:style>
  <w:style w:type="character" w:customStyle="1" w:styleId="TitleChar">
    <w:name w:val="Title Char"/>
    <w:basedOn w:val="DefaultParagraphFont"/>
    <w:link w:val="Title"/>
    <w:uiPriority w:val="10"/>
    <w:rsid w:val="00524436"/>
    <w:rPr>
      <w:rFonts w:ascii="Arial Black" w:eastAsiaTheme="majorEastAsia" w:hAnsi="Arial Black" w:cstheme="majorBidi"/>
      <w:spacing w:val="-10"/>
      <w:kern w:val="28"/>
      <w:sz w:val="40"/>
      <w:szCs w:val="56"/>
    </w:rPr>
  </w:style>
  <w:style w:type="character" w:styleId="Hyperlink">
    <w:name w:val="Hyperlink"/>
    <w:basedOn w:val="DefaultParagraphFont"/>
    <w:uiPriority w:val="99"/>
    <w:unhideWhenUsed/>
    <w:rsid w:val="00421AD4"/>
    <w:rPr>
      <w:color w:val="0563C1" w:themeColor="hyperlink"/>
      <w:u w:val="single"/>
    </w:rPr>
  </w:style>
  <w:style w:type="character" w:styleId="UnresolvedMention">
    <w:name w:val="Unresolved Mention"/>
    <w:basedOn w:val="DefaultParagraphFont"/>
    <w:uiPriority w:val="99"/>
    <w:semiHidden/>
    <w:unhideWhenUsed/>
    <w:rsid w:val="00421AD4"/>
    <w:rPr>
      <w:color w:val="605E5C"/>
      <w:shd w:val="clear" w:color="auto" w:fill="E1DFDD"/>
    </w:rPr>
  </w:style>
  <w:style w:type="paragraph" w:styleId="TOCHeading">
    <w:name w:val="TOC Heading"/>
    <w:basedOn w:val="Heading1"/>
    <w:next w:val="Normal"/>
    <w:uiPriority w:val="39"/>
    <w:unhideWhenUsed/>
    <w:qFormat/>
    <w:rsid w:val="00392E5D"/>
    <w:pPr>
      <w:outlineLvl w:val="9"/>
    </w:pPr>
    <w:rPr>
      <w:rFonts w:asciiTheme="majorHAnsi" w:hAnsiTheme="majorHAnsi"/>
      <w:color w:val="2F5496" w:themeColor="accent1" w:themeShade="BF"/>
      <w:kern w:val="0"/>
      <w:lang w:eastAsia="sv-SE"/>
      <w14:ligatures w14:val="none"/>
    </w:rPr>
  </w:style>
  <w:style w:type="paragraph" w:styleId="TOC1">
    <w:name w:val="toc 1"/>
    <w:basedOn w:val="Normal"/>
    <w:next w:val="Normal"/>
    <w:autoRedefine/>
    <w:uiPriority w:val="39"/>
    <w:unhideWhenUsed/>
    <w:rsid w:val="00392E5D"/>
    <w:pPr>
      <w:spacing w:after="100"/>
    </w:pPr>
  </w:style>
  <w:style w:type="paragraph" w:styleId="TOC2">
    <w:name w:val="toc 2"/>
    <w:basedOn w:val="Normal"/>
    <w:next w:val="Normal"/>
    <w:autoRedefine/>
    <w:uiPriority w:val="39"/>
    <w:unhideWhenUsed/>
    <w:rsid w:val="00392E5D"/>
    <w:pPr>
      <w:spacing w:after="100"/>
      <w:ind w:left="220"/>
    </w:pPr>
  </w:style>
  <w:style w:type="paragraph" w:styleId="Header">
    <w:name w:val="header"/>
    <w:basedOn w:val="Normal"/>
    <w:link w:val="HeaderChar"/>
    <w:uiPriority w:val="99"/>
    <w:unhideWhenUsed/>
    <w:rsid w:val="00462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2E56"/>
    <w:rPr>
      <w:rFonts w:ascii="Roboto Light" w:hAnsi="Roboto Light"/>
    </w:rPr>
  </w:style>
  <w:style w:type="paragraph" w:styleId="Footer">
    <w:name w:val="footer"/>
    <w:basedOn w:val="Normal"/>
    <w:link w:val="FooterChar"/>
    <w:uiPriority w:val="99"/>
    <w:unhideWhenUsed/>
    <w:rsid w:val="00524436"/>
    <w:pPr>
      <w:tabs>
        <w:tab w:val="center" w:pos="4536"/>
        <w:tab w:val="right" w:pos="9072"/>
      </w:tabs>
      <w:spacing w:after="0" w:line="240" w:lineRule="auto"/>
    </w:pPr>
    <w:rPr>
      <w:sz w:val="18"/>
    </w:rPr>
  </w:style>
  <w:style w:type="character" w:customStyle="1" w:styleId="FooterChar">
    <w:name w:val="Footer Char"/>
    <w:basedOn w:val="DefaultParagraphFont"/>
    <w:link w:val="Footer"/>
    <w:uiPriority w:val="99"/>
    <w:rsid w:val="00524436"/>
    <w:rPr>
      <w:rFonts w:ascii="Arial" w:hAnsi="Arial"/>
      <w:sz w:val="18"/>
    </w:rPr>
  </w:style>
  <w:style w:type="character" w:customStyle="1" w:styleId="Heading3Char">
    <w:name w:val="Heading 3 Char"/>
    <w:basedOn w:val="DefaultParagraphFont"/>
    <w:link w:val="Heading3"/>
    <w:uiPriority w:val="9"/>
    <w:rsid w:val="00524436"/>
    <w:rPr>
      <w:rFonts w:ascii="Arial" w:eastAsiaTheme="majorEastAsia" w:hAnsi="Arial" w:cstheme="majorBidi"/>
      <w:szCs w:val="24"/>
      <w:u w:val="single"/>
    </w:rPr>
  </w:style>
  <w:style w:type="paragraph" w:styleId="NoSpacing">
    <w:name w:val="No Spacing"/>
    <w:uiPriority w:val="1"/>
    <w:qFormat/>
    <w:rsid w:val="00524436"/>
    <w:pPr>
      <w:spacing w:after="0" w:line="240" w:lineRule="auto"/>
    </w:pPr>
    <w:rPr>
      <w:rFonts w:ascii="Arial" w:hAnsi="Arial"/>
    </w:rPr>
  </w:style>
  <w:style w:type="paragraph" w:styleId="ListParagraph">
    <w:name w:val="List Paragraph"/>
    <w:basedOn w:val="Normal"/>
    <w:uiPriority w:val="1"/>
    <w:qFormat/>
    <w:rsid w:val="00A91466"/>
    <w:pPr>
      <w:ind w:left="720"/>
      <w:contextualSpacing/>
    </w:pPr>
  </w:style>
  <w:style w:type="paragraph" w:customStyle="1" w:styleId="paragraph">
    <w:name w:val="paragraph"/>
    <w:basedOn w:val="Normal"/>
    <w:rsid w:val="00872B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cxw155274130">
    <w:name w:val="scxw155274130"/>
    <w:basedOn w:val="DefaultParagraphFont"/>
    <w:rsid w:val="00872B3D"/>
  </w:style>
  <w:style w:type="character" w:customStyle="1" w:styleId="normaltextrun">
    <w:name w:val="normaltextrun"/>
    <w:basedOn w:val="DefaultParagraphFont"/>
    <w:rsid w:val="00872B3D"/>
  </w:style>
  <w:style w:type="character" w:customStyle="1" w:styleId="eop">
    <w:name w:val="eop"/>
    <w:basedOn w:val="DefaultParagraphFont"/>
    <w:rsid w:val="00872B3D"/>
  </w:style>
  <w:style w:type="character" w:customStyle="1" w:styleId="tabchar">
    <w:name w:val="tabchar"/>
    <w:basedOn w:val="DefaultParagraphFont"/>
    <w:rsid w:val="00872B3D"/>
  </w:style>
  <w:style w:type="table" w:styleId="TableGrid">
    <w:name w:val="Table Grid"/>
    <w:basedOn w:val="TableNormal"/>
    <w:uiPriority w:val="39"/>
    <w:rsid w:val="004F2088"/>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riptor-listitemlistlist-c676bdc6-dbeb-4375-a9a3-4ffc334094f55">
    <w:name w:val="scriptor-listitemlist!list-c676bdc6-dbeb-4375-a9a3-4ffc334094f55"/>
    <w:basedOn w:val="Normal"/>
    <w:rsid w:val="0000084E"/>
    <w:pPr>
      <w:spacing w:line="240" w:lineRule="auto"/>
    </w:pPr>
    <w:rPr>
      <w:rFonts w:ascii="Times New Roman" w:eastAsia="Times New Roman" w:hAnsi="Times New Roman" w:cs="Times New Roman"/>
      <w:kern w:val="0"/>
      <w:sz w:val="24"/>
      <w:szCs w:val="24"/>
      <w:lang w:val="en-US"/>
      <w14:ligatures w14:val="none"/>
    </w:rPr>
  </w:style>
  <w:style w:type="paragraph" w:customStyle="1" w:styleId="scriptor-listitemlistlist-c676bdc6-dbeb-4375-a9a3-4ffc334094f58">
    <w:name w:val="scriptor-listitemlist!list-c676bdc6-dbeb-4375-a9a3-4ffc334094f58"/>
    <w:basedOn w:val="Normal"/>
    <w:rsid w:val="00150BE1"/>
    <w:pPr>
      <w:spacing w:line="240" w:lineRule="auto"/>
    </w:pPr>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uiPriority w:val="1"/>
    <w:qFormat/>
    <w:rsid w:val="001974DA"/>
    <w:pPr>
      <w:widowControl w:val="0"/>
      <w:autoSpaceDE w:val="0"/>
      <w:autoSpaceDN w:val="0"/>
      <w:spacing w:after="0" w:line="240" w:lineRule="auto"/>
    </w:pPr>
    <w:rPr>
      <w:rFonts w:ascii="Proxima Nova Lt" w:eastAsia="Proxima Nova Lt" w:hAnsi="Proxima Nova Lt" w:cs="Proxima Nova Lt"/>
      <w:kern w:val="0"/>
      <w:sz w:val="24"/>
      <w:szCs w:val="24"/>
      <w14:ligatures w14:val="none"/>
    </w:rPr>
  </w:style>
  <w:style w:type="character" w:customStyle="1" w:styleId="BodyTextChar">
    <w:name w:val="Body Text Char"/>
    <w:basedOn w:val="DefaultParagraphFont"/>
    <w:link w:val="BodyText"/>
    <w:uiPriority w:val="1"/>
    <w:rsid w:val="001974DA"/>
    <w:rPr>
      <w:rFonts w:ascii="Proxima Nova Lt" w:eastAsia="Proxima Nova Lt" w:hAnsi="Proxima Nova Lt" w:cs="Proxima Nova Lt"/>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1804">
      <w:bodyDiv w:val="1"/>
      <w:marLeft w:val="0"/>
      <w:marRight w:val="0"/>
      <w:marTop w:val="0"/>
      <w:marBottom w:val="0"/>
      <w:divBdr>
        <w:top w:val="none" w:sz="0" w:space="0" w:color="auto"/>
        <w:left w:val="none" w:sz="0" w:space="0" w:color="auto"/>
        <w:bottom w:val="none" w:sz="0" w:space="0" w:color="auto"/>
        <w:right w:val="none" w:sz="0" w:space="0" w:color="auto"/>
      </w:divBdr>
    </w:div>
    <w:div w:id="971063086">
      <w:bodyDiv w:val="1"/>
      <w:marLeft w:val="0"/>
      <w:marRight w:val="0"/>
      <w:marTop w:val="0"/>
      <w:marBottom w:val="0"/>
      <w:divBdr>
        <w:top w:val="none" w:sz="0" w:space="0" w:color="auto"/>
        <w:left w:val="none" w:sz="0" w:space="0" w:color="auto"/>
        <w:bottom w:val="none" w:sz="0" w:space="0" w:color="auto"/>
        <w:right w:val="none" w:sz="0" w:space="0" w:color="auto"/>
      </w:divBdr>
    </w:div>
    <w:div w:id="1755782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F0ED2352A234A49A3FD59C625B3DAE4" ma:contentTypeVersion="19" ma:contentTypeDescription="Skapa ett nytt dokument." ma:contentTypeScope="" ma:versionID="1966fd6b3b811425bdd9b136716077fe">
  <xsd:schema xmlns:xsd="http://www.w3.org/2001/XMLSchema" xmlns:xs="http://www.w3.org/2001/XMLSchema" xmlns:p="http://schemas.microsoft.com/office/2006/metadata/properties" xmlns:ns3="413f09a4-c3b1-4d1c-b3fe-b05af8dcface" xmlns:ns4="4b8e3ac3-9da7-4bfe-8f1d-e02ce01cb07c" targetNamespace="http://schemas.microsoft.com/office/2006/metadata/properties" ma:root="true" ma:fieldsID="d17016a13a0154e58aed0f6933c796a5" ns3:_="" ns4:_="">
    <xsd:import namespace="413f09a4-c3b1-4d1c-b3fe-b05af8dcface"/>
    <xsd:import namespace="4b8e3ac3-9da7-4bfe-8f1d-e02ce01cb0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f09a4-c3b1-4d1c-b3fe-b05af8dcf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e3ac3-9da7-4bfe-8f1d-e02ce01cb07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13f09a4-c3b1-4d1c-b3fe-b05af8dcface" xsi:nil="true"/>
  </documentManagement>
</p:properties>
</file>

<file path=customXml/itemProps1.xml><?xml version="1.0" encoding="utf-8"?>
<ds:datastoreItem xmlns:ds="http://schemas.openxmlformats.org/officeDocument/2006/customXml" ds:itemID="{ACEE04E8-DEC3-46CC-B54C-DF054DB55CBC}">
  <ds:schemaRefs>
    <ds:schemaRef ds:uri="http://schemas.openxmlformats.org/officeDocument/2006/bibliography"/>
  </ds:schemaRefs>
</ds:datastoreItem>
</file>

<file path=customXml/itemProps2.xml><?xml version="1.0" encoding="utf-8"?>
<ds:datastoreItem xmlns:ds="http://schemas.openxmlformats.org/officeDocument/2006/customXml" ds:itemID="{F8E60B5E-A47D-43BE-B306-00C6D638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f09a4-c3b1-4d1c-b3fe-b05af8dcface"/>
    <ds:schemaRef ds:uri="4b8e3ac3-9da7-4bfe-8f1d-e02ce01cb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3E1EA-A164-4BC7-9934-3CB6152CB061}">
  <ds:schemaRefs>
    <ds:schemaRef ds:uri="http://schemas.microsoft.com/sharepoint/v3/contenttype/forms"/>
  </ds:schemaRefs>
</ds:datastoreItem>
</file>

<file path=customXml/itemProps4.xml><?xml version="1.0" encoding="utf-8"?>
<ds:datastoreItem xmlns:ds="http://schemas.openxmlformats.org/officeDocument/2006/customXml" ds:itemID="{42D1C774-84BE-4DF8-A84D-C0FEAD165B7B}">
  <ds:schemaRefs>
    <ds:schemaRef ds:uri="http://schemas.microsoft.com/office/2006/metadata/properties"/>
    <ds:schemaRef ds:uri="http://schemas.microsoft.com/office/infopath/2007/PartnerControls"/>
    <ds:schemaRef ds:uri="413f09a4-c3b1-4d1c-b3fe-b05af8dcf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732</Words>
  <Characters>4173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Björs Strand</dc:creator>
  <cp:keywords/>
  <dc:description/>
  <cp:lastModifiedBy>Patrik Björs Strand</cp:lastModifiedBy>
  <cp:revision>4</cp:revision>
  <cp:lastPrinted>2025-01-30T14:28:00Z</cp:lastPrinted>
  <dcterms:created xsi:type="dcterms:W3CDTF">2026-04-29T05:15:00Z</dcterms:created>
  <dcterms:modified xsi:type="dcterms:W3CDTF">2026-04-29T05:17:00Z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0x0101006F0ED2352A234A49A3FD59C625B3DAE4</vt:lpwstr>
  </property>
</Properties>
</file>