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C4BE" w14:textId="77777777" w:rsidR="000861BC" w:rsidRDefault="000861BC" w:rsidP="00D233C9">
      <w:pPr>
        <w:jc w:val="center"/>
        <w:rPr>
          <w:rFonts w:ascii="Proxima Nova Bl" w:hAnsi="Proxima Nova Bl"/>
          <w:b/>
          <w:sz w:val="36"/>
        </w:rPr>
      </w:pPr>
    </w:p>
    <w:p w14:paraId="693B9F85" w14:textId="28FED0BE" w:rsidR="00640C9A" w:rsidRDefault="00171BB3" w:rsidP="00D233C9">
      <w:pPr>
        <w:jc w:val="center"/>
        <w:rPr>
          <w:rFonts w:ascii="Proxima Nova Bl" w:hAnsi="Proxima Nova Bl"/>
          <w:b/>
          <w:sz w:val="36"/>
        </w:rPr>
      </w:pPr>
      <w:r>
        <w:rPr>
          <w:rFonts w:ascii="Proxima Nova Bl" w:hAnsi="Proxima Nova Bl"/>
          <w:b/>
          <w:sz w:val="36"/>
        </w:rPr>
        <w:t xml:space="preserve">DOMARRAPPORT </w:t>
      </w:r>
      <w:r w:rsidR="00BB760C">
        <w:rPr>
          <w:rFonts w:ascii="Proxima Nova Bl" w:hAnsi="Proxima Nova Bl"/>
          <w:b/>
          <w:sz w:val="36"/>
        </w:rPr>
        <w:t>SERIE</w:t>
      </w:r>
    </w:p>
    <w:p w14:paraId="6FAFE876" w14:textId="0AA40B25" w:rsidR="00D233C9" w:rsidRDefault="00D233C9" w:rsidP="00D233C9">
      <w:pPr>
        <w:jc w:val="center"/>
        <w:rPr>
          <w:rFonts w:ascii="Proxima Nova Bl" w:hAnsi="Proxima Nova Bl"/>
          <w:bCs/>
          <w:i/>
          <w:iCs/>
          <w:color w:val="000000" w:themeColor="text1"/>
          <w:sz w:val="22"/>
          <w:szCs w:val="22"/>
        </w:rPr>
      </w:pPr>
      <w:r w:rsidRPr="007F4278">
        <w:rPr>
          <w:rFonts w:ascii="Proxima Nova Bl" w:hAnsi="Proxima Nova Bl"/>
          <w:bCs/>
          <w:i/>
          <w:iCs/>
          <w:color w:val="000000" w:themeColor="text1"/>
          <w:sz w:val="22"/>
          <w:szCs w:val="22"/>
        </w:rPr>
        <w:t>Används</w:t>
      </w:r>
      <w:r w:rsidR="002161C2" w:rsidRPr="007F4278">
        <w:rPr>
          <w:rFonts w:ascii="Proxima Nova Bl" w:hAnsi="Proxima Nova Bl"/>
          <w:bCs/>
          <w:i/>
          <w:iCs/>
          <w:color w:val="000000" w:themeColor="text1"/>
          <w:sz w:val="22"/>
          <w:szCs w:val="22"/>
        </w:rPr>
        <w:t xml:space="preserve"> </w:t>
      </w:r>
      <w:r w:rsidR="00CD3C4F">
        <w:rPr>
          <w:rFonts w:ascii="Proxima Nova Bl" w:hAnsi="Proxima Nova Bl"/>
          <w:bCs/>
          <w:i/>
          <w:iCs/>
          <w:color w:val="000000" w:themeColor="text1"/>
          <w:sz w:val="22"/>
          <w:szCs w:val="22"/>
        </w:rPr>
        <w:t>vid allt nationellt</w:t>
      </w:r>
      <w:r w:rsidR="002161C2" w:rsidRPr="007F4278">
        <w:rPr>
          <w:rFonts w:ascii="Proxima Nova Bl" w:hAnsi="Proxima Nova Bl"/>
          <w:bCs/>
          <w:i/>
          <w:iCs/>
          <w:color w:val="000000" w:themeColor="text1"/>
          <w:sz w:val="22"/>
          <w:szCs w:val="22"/>
        </w:rPr>
        <w:t xml:space="preserve"> serie</w:t>
      </w:r>
      <w:r w:rsidR="00CD3C4F">
        <w:rPr>
          <w:rFonts w:ascii="Proxima Nova Bl" w:hAnsi="Proxima Nova Bl"/>
          <w:bCs/>
          <w:i/>
          <w:iCs/>
          <w:color w:val="000000" w:themeColor="text1"/>
          <w:sz w:val="22"/>
          <w:szCs w:val="22"/>
        </w:rPr>
        <w:t>spel</w:t>
      </w:r>
      <w:r w:rsidR="002161C2" w:rsidRPr="007F4278">
        <w:rPr>
          <w:rFonts w:ascii="Proxima Nova Bl" w:hAnsi="Proxima Nova Bl"/>
          <w:bCs/>
          <w:i/>
          <w:iCs/>
          <w:color w:val="000000" w:themeColor="text1"/>
          <w:sz w:val="22"/>
          <w:szCs w:val="22"/>
        </w:rPr>
        <w:t xml:space="preserve"> </w:t>
      </w:r>
      <w:r w:rsidR="00355BA1" w:rsidRPr="007F4278">
        <w:rPr>
          <w:rFonts w:ascii="Proxima Nova Bl" w:hAnsi="Proxima Nova Bl"/>
          <w:bCs/>
          <w:i/>
          <w:iCs/>
          <w:color w:val="000000" w:themeColor="text1"/>
          <w:sz w:val="22"/>
          <w:szCs w:val="22"/>
        </w:rPr>
        <w:t>förutom Pingislig</w:t>
      </w:r>
      <w:r w:rsidR="00CD3C4F">
        <w:rPr>
          <w:rFonts w:ascii="Proxima Nova Bl" w:hAnsi="Proxima Nova Bl"/>
          <w:bCs/>
          <w:i/>
          <w:iCs/>
          <w:color w:val="000000" w:themeColor="text1"/>
          <w:sz w:val="22"/>
          <w:szCs w:val="22"/>
        </w:rPr>
        <w:t>an.</w:t>
      </w:r>
    </w:p>
    <w:p w14:paraId="4EED3C4C" w14:textId="7CBB2BF2" w:rsidR="00CD3C4F" w:rsidRPr="00801B02" w:rsidRDefault="00CD3C4F" w:rsidP="00801B02">
      <w:pPr>
        <w:jc w:val="center"/>
        <w:rPr>
          <w:rFonts w:ascii="Proxima Nova Lt" w:hAnsi="Proxima Nova Lt"/>
          <w:sz w:val="22"/>
          <w:szCs w:val="22"/>
        </w:rPr>
      </w:pPr>
      <w:r>
        <w:rPr>
          <w:rFonts w:ascii="Proxima Nova Lt" w:hAnsi="Proxima Nova Lt"/>
          <w:sz w:val="22"/>
          <w:szCs w:val="22"/>
        </w:rPr>
        <w:t xml:space="preserve">Domarrapporten finns även som heldigital </w:t>
      </w:r>
      <w:r w:rsidRPr="00C00B79">
        <w:rPr>
          <w:rFonts w:ascii="Proxima Nova Lt" w:hAnsi="Proxima Nova Lt"/>
          <w:sz w:val="22"/>
          <w:szCs w:val="22"/>
        </w:rPr>
        <w:t xml:space="preserve">rapport </w:t>
      </w:r>
      <w:hyperlink r:id="rId10" w:history="1">
        <w:r w:rsidRPr="00C00B79">
          <w:rPr>
            <w:rStyle w:val="Hyperlnk"/>
            <w:rFonts w:ascii="Proxima Nova Lt" w:hAnsi="Proxima Nova Lt"/>
            <w:sz w:val="22"/>
            <w:szCs w:val="22"/>
          </w:rPr>
          <w:t>-LÄNK</w:t>
        </w:r>
      </w:hyperlink>
    </w:p>
    <w:p w14:paraId="3B36FEAE" w14:textId="6174D2D1" w:rsidR="00CD3C4F" w:rsidRPr="00BD5245" w:rsidRDefault="00CD3C4F" w:rsidP="00CD3C4F">
      <w:pPr>
        <w:rPr>
          <w:rFonts w:ascii="Proxima Nova Lt" w:hAnsi="Proxima Nova Lt"/>
          <w:sz w:val="22"/>
          <w:szCs w:val="22"/>
        </w:rPr>
      </w:pPr>
      <w:r w:rsidRPr="00BD5245">
        <w:rPr>
          <w:rFonts w:ascii="Proxima Nova Lt" w:hAnsi="Proxima Nova Lt"/>
          <w:sz w:val="22"/>
          <w:szCs w:val="22"/>
        </w:rPr>
        <w:t>Fylls</w:t>
      </w:r>
      <w:r>
        <w:rPr>
          <w:rFonts w:ascii="Proxima Nova Lt" w:hAnsi="Proxima Nova Lt"/>
          <w:sz w:val="22"/>
          <w:szCs w:val="22"/>
        </w:rPr>
        <w:t xml:space="preserve"> i </w:t>
      </w:r>
      <w:r w:rsidRPr="00BD5245">
        <w:rPr>
          <w:rFonts w:ascii="Proxima Nova Lt" w:hAnsi="Proxima Nova Lt"/>
          <w:sz w:val="22"/>
          <w:szCs w:val="22"/>
        </w:rPr>
        <w:t xml:space="preserve">av överdomare (ÖD) </w:t>
      </w:r>
      <w:r w:rsidR="004719C9">
        <w:rPr>
          <w:rFonts w:ascii="Proxima Nova Lt" w:hAnsi="Proxima Nova Lt"/>
          <w:sz w:val="22"/>
          <w:szCs w:val="22"/>
        </w:rPr>
        <w:t xml:space="preserve">eller </w:t>
      </w:r>
      <w:r w:rsidR="004719C9" w:rsidRPr="00A443D0">
        <w:rPr>
          <w:rFonts w:ascii="Proxima Nova Lt" w:hAnsi="Proxima Nova Lt"/>
          <w:sz w:val="22"/>
          <w:szCs w:val="22"/>
        </w:rPr>
        <w:t>arrangemangsansvarig domare (AD)</w:t>
      </w:r>
      <w:r w:rsidR="004719C9">
        <w:rPr>
          <w:rFonts w:ascii="Proxima Nova Lt" w:hAnsi="Proxima Nova Lt"/>
          <w:sz w:val="22"/>
          <w:szCs w:val="22"/>
        </w:rPr>
        <w:t xml:space="preserve"> </w:t>
      </w:r>
      <w:r w:rsidRPr="00BD5245">
        <w:rPr>
          <w:rFonts w:ascii="Proxima Nova Lt" w:hAnsi="Proxima Nova Lt"/>
          <w:sz w:val="22"/>
          <w:szCs w:val="22"/>
        </w:rPr>
        <w:t xml:space="preserve">och mejlas in senast tre dagar från </w:t>
      </w:r>
      <w:r w:rsidR="00244BE5">
        <w:rPr>
          <w:rFonts w:ascii="Proxima Nova Lt" w:hAnsi="Proxima Nova Lt"/>
          <w:sz w:val="22"/>
          <w:szCs w:val="22"/>
        </w:rPr>
        <w:t>seriesammankomstens dag</w:t>
      </w:r>
      <w:r w:rsidRPr="00BD5245">
        <w:rPr>
          <w:rFonts w:ascii="Proxima Nova Lt" w:hAnsi="Proxima Nova Lt"/>
          <w:sz w:val="22"/>
          <w:szCs w:val="22"/>
        </w:rPr>
        <w:t xml:space="preserve"> slut till Svenska Bordtennisförbundet (SBTF) på </w:t>
      </w:r>
      <w:hyperlink r:id="rId11" w:history="1">
        <w:r w:rsidRPr="00BD5245">
          <w:rPr>
            <w:rStyle w:val="Hyperlnk"/>
            <w:rFonts w:ascii="Proxima Nova Lt" w:hAnsi="Proxima Nova Lt"/>
            <w:sz w:val="22"/>
            <w:szCs w:val="22"/>
          </w:rPr>
          <w:t>info@sbtf.se</w:t>
        </w:r>
      </w:hyperlink>
      <w:r w:rsidRPr="00BD5245">
        <w:rPr>
          <w:rFonts w:ascii="Proxima Nova Lt" w:hAnsi="Proxima Nova Lt"/>
          <w:sz w:val="22"/>
          <w:szCs w:val="22"/>
        </w:rPr>
        <w:t>.</w:t>
      </w:r>
      <w:r>
        <w:rPr>
          <w:rFonts w:ascii="Proxima Nova Lt" w:hAnsi="Proxima Nova Lt"/>
          <w:sz w:val="22"/>
          <w:szCs w:val="22"/>
        </w:rPr>
        <w:t xml:space="preserve"> Texten ska vara tydlig, använd gärna möjligheten att fylla i direkt i </w:t>
      </w:r>
      <w:proofErr w:type="spellStart"/>
      <w:r>
        <w:rPr>
          <w:rFonts w:ascii="Proxima Nova Lt" w:hAnsi="Proxima Nova Lt"/>
          <w:sz w:val="22"/>
          <w:szCs w:val="22"/>
        </w:rPr>
        <w:t>worddokumentet</w:t>
      </w:r>
      <w:proofErr w:type="spellEnd"/>
      <w:r>
        <w:rPr>
          <w:rFonts w:ascii="Proxima Nova Lt" w:hAnsi="Proxima Nova Lt"/>
          <w:sz w:val="22"/>
          <w:szCs w:val="22"/>
        </w:rPr>
        <w:t>.</w:t>
      </w:r>
    </w:p>
    <w:p w14:paraId="2C335310" w14:textId="5658B129" w:rsidR="0072498C" w:rsidRPr="00A443D0" w:rsidRDefault="0072498C" w:rsidP="0072498C">
      <w:pPr>
        <w:rPr>
          <w:rFonts w:ascii="Proxima Nova Lt" w:hAnsi="Proxima Nova Lt"/>
          <w:b/>
          <w:sz w:val="22"/>
          <w:szCs w:val="22"/>
        </w:rPr>
      </w:pPr>
      <w:r w:rsidRPr="00A443D0">
        <w:rPr>
          <w:rFonts w:ascii="Proxima Nova Lt" w:hAnsi="Proxima Nova Lt"/>
          <w:b/>
          <w:sz w:val="22"/>
          <w:szCs w:val="22"/>
        </w:rPr>
        <w:t xml:space="preserve">Uppgifter om Överdomare/ </w:t>
      </w:r>
      <w:r w:rsidR="002F656E" w:rsidRPr="00A443D0">
        <w:rPr>
          <w:rFonts w:ascii="Proxima Nova Lt" w:hAnsi="Proxima Nova Lt"/>
          <w:b/>
          <w:sz w:val="22"/>
          <w:szCs w:val="22"/>
        </w:rPr>
        <w:t>Arrangemangsansvarig domare</w:t>
      </w:r>
    </w:p>
    <w:p w14:paraId="608049FC" w14:textId="29553C1E" w:rsidR="00DC2F5D" w:rsidRPr="00A443D0" w:rsidRDefault="00DC2F5D" w:rsidP="00DC2F5D">
      <w:pPr>
        <w:spacing w:after="0"/>
        <w:rPr>
          <w:rFonts w:ascii="Proxima Nova Lt" w:hAnsi="Proxima Nova Lt"/>
          <w:sz w:val="22"/>
          <w:szCs w:val="22"/>
        </w:rPr>
      </w:pPr>
      <w:r w:rsidRPr="00A443D0">
        <w:rPr>
          <w:rFonts w:ascii="Proxima Nova Lt" w:hAnsi="Proxima Nova Lt"/>
          <w:sz w:val="22"/>
          <w:szCs w:val="22"/>
        </w:rPr>
        <w:t>Namn:</w:t>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tab/>
      </w:r>
      <w:r w:rsidR="004048CF" w:rsidRPr="00A443D0">
        <w:rPr>
          <w:rFonts w:ascii="Proxima Nova Lt" w:hAnsi="Proxima Nova Lt"/>
          <w:sz w:val="22"/>
          <w:szCs w:val="22"/>
        </w:rPr>
        <w:fldChar w:fldCharType="begin">
          <w:ffData>
            <w:name w:val="Text1"/>
            <w:enabled/>
            <w:calcOnExit w:val="0"/>
            <w:textInput/>
          </w:ffData>
        </w:fldChar>
      </w:r>
      <w:bookmarkStart w:id="0" w:name="Text1"/>
      <w:r w:rsidR="004048CF" w:rsidRPr="00A443D0">
        <w:rPr>
          <w:rFonts w:ascii="Proxima Nova Lt" w:hAnsi="Proxima Nova Lt"/>
          <w:sz w:val="22"/>
          <w:szCs w:val="22"/>
        </w:rPr>
        <w:instrText xml:space="preserve"> FORMTEXT </w:instrText>
      </w:r>
      <w:r w:rsidR="004048CF" w:rsidRPr="00A443D0">
        <w:rPr>
          <w:rFonts w:ascii="Proxima Nova Lt" w:hAnsi="Proxima Nova Lt"/>
          <w:sz w:val="22"/>
          <w:szCs w:val="22"/>
        </w:rPr>
      </w:r>
      <w:r w:rsidR="004048CF" w:rsidRPr="00A443D0">
        <w:rPr>
          <w:rFonts w:ascii="Proxima Nova Lt" w:hAnsi="Proxima Nova Lt"/>
          <w:sz w:val="22"/>
          <w:szCs w:val="22"/>
        </w:rPr>
        <w:fldChar w:fldCharType="separate"/>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sz w:val="22"/>
          <w:szCs w:val="22"/>
        </w:rPr>
        <w:fldChar w:fldCharType="end"/>
      </w:r>
      <w:bookmarkEnd w:id="0"/>
    </w:p>
    <w:p w14:paraId="3E70087C" w14:textId="0A595403" w:rsidR="00DC2F5D" w:rsidRPr="00A443D0" w:rsidRDefault="004048CF" w:rsidP="004048CF">
      <w:pPr>
        <w:spacing w:before="60" w:after="0"/>
        <w:rPr>
          <w:rFonts w:ascii="Proxima Nova Lt" w:hAnsi="Proxima Nova Lt"/>
          <w:sz w:val="22"/>
          <w:szCs w:val="22"/>
        </w:rPr>
      </w:pPr>
      <w:r w:rsidRPr="00A443D0">
        <w:rPr>
          <w:rFonts w:ascii="Proxima Nova Lt" w:hAnsi="Proxima Nova Lt"/>
          <w:sz w:val="22"/>
          <w:szCs w:val="22"/>
        </w:rPr>
        <w:t>Telefon:</w:t>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fldChar w:fldCharType="begin">
          <w:ffData>
            <w:name w:val="Text2"/>
            <w:enabled/>
            <w:calcOnExit w:val="0"/>
            <w:textInput/>
          </w:ffData>
        </w:fldChar>
      </w:r>
      <w:bookmarkStart w:id="1" w:name="Text2"/>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1"/>
      <w:r w:rsidR="009E2B48">
        <w:rPr>
          <w:rFonts w:ascii="Proxima Nova Lt" w:hAnsi="Proxima Nova Lt"/>
          <w:sz w:val="22"/>
          <w:szCs w:val="22"/>
        </w:rPr>
        <w:tab/>
      </w:r>
      <w:r w:rsidR="009E2B48">
        <w:rPr>
          <w:rFonts w:ascii="Proxima Nova Lt" w:hAnsi="Proxima Nova Lt"/>
          <w:sz w:val="22"/>
          <w:szCs w:val="22"/>
        </w:rPr>
        <w:tab/>
      </w:r>
      <w:r w:rsidR="009E2B48">
        <w:rPr>
          <w:rFonts w:ascii="Proxima Nova Lt" w:hAnsi="Proxima Nova Lt"/>
          <w:sz w:val="22"/>
          <w:szCs w:val="22"/>
        </w:rPr>
        <w:tab/>
      </w:r>
      <w:r w:rsidRPr="00A443D0">
        <w:rPr>
          <w:rFonts w:ascii="Proxima Nova Lt" w:hAnsi="Proxima Nova Lt"/>
          <w:sz w:val="22"/>
          <w:szCs w:val="22"/>
        </w:rPr>
        <w:t>M</w:t>
      </w:r>
      <w:r w:rsidR="0072498C" w:rsidRPr="00A443D0">
        <w:rPr>
          <w:rFonts w:ascii="Proxima Nova Lt" w:hAnsi="Proxima Nova Lt"/>
          <w:sz w:val="22"/>
          <w:szCs w:val="22"/>
        </w:rPr>
        <w:t>ej</w:t>
      </w:r>
      <w:r w:rsidRPr="00A443D0">
        <w:rPr>
          <w:rFonts w:ascii="Proxima Nova Lt" w:hAnsi="Proxima Nova Lt"/>
          <w:sz w:val="22"/>
          <w:szCs w:val="22"/>
        </w:rPr>
        <w:t>l:</w:t>
      </w:r>
      <w:r w:rsidRPr="00A443D0">
        <w:rPr>
          <w:rFonts w:ascii="Proxima Nova Lt" w:hAnsi="Proxima Nova Lt"/>
          <w:sz w:val="22"/>
          <w:szCs w:val="22"/>
        </w:rPr>
        <w:fldChar w:fldCharType="begin">
          <w:ffData>
            <w:name w:val="Text3"/>
            <w:enabled/>
            <w:calcOnExit w:val="0"/>
            <w:textInput/>
          </w:ffData>
        </w:fldChar>
      </w:r>
      <w:bookmarkStart w:id="2" w:name="Text3"/>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2"/>
    </w:p>
    <w:p w14:paraId="1C195D2B" w14:textId="5725D7C5" w:rsidR="00481BCE" w:rsidRPr="00A443D0" w:rsidRDefault="00BB760C" w:rsidP="009E2B48">
      <w:pPr>
        <w:spacing w:before="240"/>
        <w:rPr>
          <w:rFonts w:ascii="Proxima Nova Lt" w:hAnsi="Proxima Nova Lt"/>
          <w:b/>
          <w:sz w:val="22"/>
          <w:szCs w:val="22"/>
        </w:rPr>
      </w:pPr>
      <w:r w:rsidRPr="00A443D0">
        <w:rPr>
          <w:rFonts w:ascii="Proxima Nova Lt" w:hAnsi="Proxima Nova Lt"/>
          <w:b/>
          <w:sz w:val="22"/>
          <w:szCs w:val="22"/>
        </w:rPr>
        <w:t>Serie</w:t>
      </w:r>
      <w:r w:rsidR="00DC2F5D" w:rsidRPr="00A443D0">
        <w:rPr>
          <w:rFonts w:ascii="Proxima Nova Lt" w:hAnsi="Proxima Nova Lt"/>
          <w:b/>
          <w:sz w:val="22"/>
          <w:szCs w:val="22"/>
        </w:rPr>
        <w:t>ns uppgifter</w:t>
      </w:r>
    </w:p>
    <w:p w14:paraId="200EA993" w14:textId="736C76BA" w:rsidR="003E2E02" w:rsidRPr="00A443D0" w:rsidRDefault="0021163C" w:rsidP="003E2E02">
      <w:pPr>
        <w:spacing w:after="0"/>
        <w:rPr>
          <w:rFonts w:ascii="Proxima Nova Lt" w:hAnsi="Proxima Nova Lt"/>
          <w:sz w:val="22"/>
          <w:szCs w:val="22"/>
        </w:rPr>
      </w:pPr>
      <w:r w:rsidRPr="00A443D0">
        <w:rPr>
          <w:rFonts w:ascii="Proxima Nova Lt" w:hAnsi="Proxima Nova Lt"/>
          <w:sz w:val="22"/>
          <w:szCs w:val="22"/>
        </w:rPr>
        <w:t>Serienamn</w:t>
      </w:r>
      <w:r w:rsidR="00BB760C" w:rsidRPr="00A443D0">
        <w:rPr>
          <w:rFonts w:ascii="Proxima Nova Lt" w:hAnsi="Proxima Nova Lt"/>
          <w:sz w:val="22"/>
          <w:szCs w:val="22"/>
        </w:rPr>
        <w:t>:</w:t>
      </w:r>
      <w:r w:rsidR="004048CF" w:rsidRPr="00A443D0">
        <w:rPr>
          <w:rFonts w:ascii="Proxima Nova Lt" w:hAnsi="Proxima Nova Lt"/>
          <w:sz w:val="22"/>
          <w:szCs w:val="22"/>
        </w:rPr>
        <w:tab/>
      </w:r>
      <w:r w:rsidR="004048CF" w:rsidRPr="00A443D0">
        <w:rPr>
          <w:rFonts w:ascii="Proxima Nova Lt" w:hAnsi="Proxima Nova Lt"/>
          <w:sz w:val="22"/>
          <w:szCs w:val="22"/>
        </w:rPr>
        <w:tab/>
      </w:r>
      <w:r w:rsidR="004048CF" w:rsidRPr="00A443D0">
        <w:rPr>
          <w:rFonts w:ascii="Proxima Nova Lt" w:hAnsi="Proxima Nova Lt"/>
          <w:sz w:val="22"/>
          <w:szCs w:val="22"/>
        </w:rPr>
        <w:tab/>
      </w:r>
      <w:r w:rsidR="004048CF" w:rsidRPr="00A443D0">
        <w:rPr>
          <w:rFonts w:ascii="Proxima Nova Lt" w:hAnsi="Proxima Nova Lt"/>
          <w:sz w:val="22"/>
          <w:szCs w:val="22"/>
        </w:rPr>
        <w:fldChar w:fldCharType="begin">
          <w:ffData>
            <w:name w:val="Text4"/>
            <w:enabled/>
            <w:calcOnExit w:val="0"/>
            <w:textInput/>
          </w:ffData>
        </w:fldChar>
      </w:r>
      <w:bookmarkStart w:id="3" w:name="Text4"/>
      <w:r w:rsidR="004048CF" w:rsidRPr="00A443D0">
        <w:rPr>
          <w:rFonts w:ascii="Proxima Nova Lt" w:hAnsi="Proxima Nova Lt"/>
          <w:sz w:val="22"/>
          <w:szCs w:val="22"/>
        </w:rPr>
        <w:instrText xml:space="preserve"> FORMTEXT </w:instrText>
      </w:r>
      <w:r w:rsidR="004048CF" w:rsidRPr="00A443D0">
        <w:rPr>
          <w:rFonts w:ascii="Proxima Nova Lt" w:hAnsi="Proxima Nova Lt"/>
          <w:sz w:val="22"/>
          <w:szCs w:val="22"/>
        </w:rPr>
      </w:r>
      <w:r w:rsidR="004048CF" w:rsidRPr="00A443D0">
        <w:rPr>
          <w:rFonts w:ascii="Proxima Nova Lt" w:hAnsi="Proxima Nova Lt"/>
          <w:sz w:val="22"/>
          <w:szCs w:val="22"/>
        </w:rPr>
        <w:fldChar w:fldCharType="separate"/>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sz w:val="22"/>
          <w:szCs w:val="22"/>
        </w:rPr>
        <w:fldChar w:fldCharType="end"/>
      </w:r>
      <w:bookmarkEnd w:id="3"/>
    </w:p>
    <w:p w14:paraId="6D8C3B26" w14:textId="13C0E12D" w:rsidR="003E2E02" w:rsidRPr="00A443D0" w:rsidRDefault="003E2E02" w:rsidP="003E2E02">
      <w:pPr>
        <w:spacing w:before="60" w:after="0"/>
        <w:rPr>
          <w:rFonts w:ascii="Proxima Nova Lt" w:hAnsi="Proxima Nova Lt"/>
          <w:sz w:val="22"/>
          <w:szCs w:val="22"/>
        </w:rPr>
      </w:pPr>
      <w:r w:rsidRPr="002A5649">
        <w:rPr>
          <w:rFonts w:ascii="Proxima Nova Lt" w:hAnsi="Proxima Nova Lt"/>
          <w:sz w:val="22"/>
          <w:szCs w:val="22"/>
        </w:rPr>
        <w:t>Deltagande</w:t>
      </w:r>
      <w:r w:rsidR="009002BB" w:rsidRPr="002A5649">
        <w:rPr>
          <w:rFonts w:ascii="Proxima Nova Lt" w:hAnsi="Proxima Nova Lt"/>
          <w:sz w:val="22"/>
          <w:szCs w:val="22"/>
        </w:rPr>
        <w:t xml:space="preserve"> lag</w:t>
      </w:r>
      <w:r w:rsidRPr="002A5649">
        <w:rPr>
          <w:rFonts w:ascii="Proxima Nova Lt" w:hAnsi="Proxima Nova Lt"/>
          <w:sz w:val="22"/>
          <w:szCs w:val="22"/>
        </w:rPr>
        <w:t>:</w:t>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fldChar w:fldCharType="begin">
          <w:ffData>
            <w:name w:val=""/>
            <w:enabled/>
            <w:calcOnExit w:val="0"/>
            <w:textInput/>
          </w:ffData>
        </w:fldChar>
      </w:r>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p>
    <w:p w14:paraId="5BF49BC6" w14:textId="0D486984" w:rsidR="00DC2F5D" w:rsidRPr="00A443D0" w:rsidRDefault="00113D08" w:rsidP="004048CF">
      <w:pPr>
        <w:spacing w:before="60" w:after="0"/>
        <w:rPr>
          <w:rFonts w:ascii="Proxima Nova Lt" w:hAnsi="Proxima Nova Lt"/>
          <w:sz w:val="22"/>
          <w:szCs w:val="22"/>
        </w:rPr>
      </w:pPr>
      <w:r w:rsidRPr="00A443D0">
        <w:rPr>
          <w:rFonts w:ascii="Proxima Nova Lt" w:hAnsi="Proxima Nova Lt"/>
          <w:sz w:val="22"/>
          <w:szCs w:val="22"/>
        </w:rPr>
        <w:t>Arrangör:</w:t>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tab/>
      </w:r>
      <w:r w:rsidRPr="00A443D0">
        <w:rPr>
          <w:rFonts w:ascii="Proxima Nova Lt" w:hAnsi="Proxima Nova Lt"/>
          <w:sz w:val="22"/>
          <w:szCs w:val="22"/>
        </w:rPr>
        <w:fldChar w:fldCharType="begin">
          <w:ffData>
            <w:name w:val="Text6"/>
            <w:enabled/>
            <w:calcOnExit w:val="0"/>
            <w:textInput/>
          </w:ffData>
        </w:fldChar>
      </w:r>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r>
        <w:rPr>
          <w:rFonts w:ascii="Proxima Nova Lt" w:hAnsi="Proxima Nova Lt"/>
          <w:sz w:val="22"/>
          <w:szCs w:val="22"/>
        </w:rPr>
        <w:tab/>
      </w:r>
      <w:r>
        <w:rPr>
          <w:rFonts w:ascii="Proxima Nova Lt" w:hAnsi="Proxima Nova Lt"/>
          <w:sz w:val="22"/>
          <w:szCs w:val="22"/>
        </w:rPr>
        <w:tab/>
      </w:r>
      <w:r>
        <w:rPr>
          <w:rFonts w:ascii="Proxima Nova Lt" w:hAnsi="Proxima Nova Lt"/>
          <w:sz w:val="22"/>
          <w:szCs w:val="22"/>
        </w:rPr>
        <w:tab/>
      </w:r>
      <w:r w:rsidR="004048CF" w:rsidRPr="00A443D0">
        <w:rPr>
          <w:rFonts w:ascii="Proxima Nova Lt" w:hAnsi="Proxima Nova Lt"/>
          <w:sz w:val="22"/>
          <w:szCs w:val="22"/>
        </w:rPr>
        <w:t>Datum:</w:t>
      </w:r>
      <w:r w:rsidR="004048CF" w:rsidRPr="00A443D0">
        <w:rPr>
          <w:rFonts w:ascii="Proxima Nova Lt" w:hAnsi="Proxima Nova Lt"/>
          <w:sz w:val="22"/>
          <w:szCs w:val="22"/>
        </w:rPr>
        <w:fldChar w:fldCharType="begin">
          <w:ffData>
            <w:name w:val="Text5"/>
            <w:enabled/>
            <w:calcOnExit w:val="0"/>
            <w:textInput/>
          </w:ffData>
        </w:fldChar>
      </w:r>
      <w:bookmarkStart w:id="4" w:name="Text5"/>
      <w:r w:rsidR="004048CF" w:rsidRPr="00A443D0">
        <w:rPr>
          <w:rFonts w:ascii="Proxima Nova Lt" w:hAnsi="Proxima Nova Lt"/>
          <w:sz w:val="22"/>
          <w:szCs w:val="22"/>
        </w:rPr>
        <w:instrText xml:space="preserve"> FORMTEXT </w:instrText>
      </w:r>
      <w:r w:rsidR="004048CF" w:rsidRPr="00A443D0">
        <w:rPr>
          <w:rFonts w:ascii="Proxima Nova Lt" w:hAnsi="Proxima Nova Lt"/>
          <w:sz w:val="22"/>
          <w:szCs w:val="22"/>
        </w:rPr>
      </w:r>
      <w:r w:rsidR="004048CF" w:rsidRPr="00A443D0">
        <w:rPr>
          <w:rFonts w:ascii="Proxima Nova Lt" w:hAnsi="Proxima Nova Lt"/>
          <w:sz w:val="22"/>
          <w:szCs w:val="22"/>
        </w:rPr>
        <w:fldChar w:fldCharType="separate"/>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sz w:val="22"/>
          <w:szCs w:val="22"/>
        </w:rPr>
        <w:fldChar w:fldCharType="end"/>
      </w:r>
      <w:bookmarkEnd w:id="4"/>
    </w:p>
    <w:p w14:paraId="2D1E2A73" w14:textId="4BDC0F33" w:rsidR="00546755" w:rsidRPr="00A443D0" w:rsidRDefault="00546755" w:rsidP="004048CF">
      <w:pPr>
        <w:spacing w:before="60" w:after="0"/>
        <w:rPr>
          <w:rFonts w:ascii="Proxima Nova Lt" w:hAnsi="Proxima Nova Lt"/>
          <w:sz w:val="22"/>
          <w:szCs w:val="22"/>
        </w:rPr>
      </w:pPr>
      <w:r w:rsidRPr="00A443D0">
        <w:rPr>
          <w:rFonts w:ascii="Proxima Nova Lt" w:hAnsi="Proxima Nova Lt"/>
          <w:sz w:val="22"/>
          <w:szCs w:val="22"/>
        </w:rPr>
        <w:t>Spellokal namn samt ort:</w:t>
      </w:r>
      <w:r w:rsidRPr="00A443D0">
        <w:rPr>
          <w:rFonts w:ascii="Proxima Nova Lt" w:hAnsi="Proxima Nova Lt"/>
          <w:sz w:val="22"/>
          <w:szCs w:val="22"/>
        </w:rPr>
        <w:tab/>
      </w:r>
      <w:r w:rsidRPr="00A443D0">
        <w:rPr>
          <w:rFonts w:ascii="Proxima Nova Lt" w:hAnsi="Proxima Nova Lt"/>
          <w:sz w:val="22"/>
          <w:szCs w:val="22"/>
        </w:rPr>
        <w:fldChar w:fldCharType="begin">
          <w:ffData>
            <w:name w:val="Text7"/>
            <w:enabled/>
            <w:calcOnExit w:val="0"/>
            <w:textInput/>
          </w:ffData>
        </w:fldChar>
      </w:r>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p>
    <w:p w14:paraId="299729E6" w14:textId="1FF8A120" w:rsidR="00AB0427" w:rsidRPr="00A443D0" w:rsidRDefault="00BB760C" w:rsidP="00A443D0">
      <w:pPr>
        <w:spacing w:before="60" w:after="0"/>
        <w:rPr>
          <w:rFonts w:ascii="Proxima Nova Lt" w:hAnsi="Proxima Nova Lt"/>
          <w:sz w:val="22"/>
          <w:szCs w:val="22"/>
        </w:rPr>
      </w:pPr>
      <w:r w:rsidRPr="00A443D0">
        <w:rPr>
          <w:rFonts w:ascii="Proxima Nova Lt" w:hAnsi="Proxima Nova Lt"/>
          <w:sz w:val="22"/>
          <w:szCs w:val="22"/>
        </w:rPr>
        <w:t>Matchsekreterare</w:t>
      </w:r>
      <w:r w:rsidR="004048CF" w:rsidRPr="00A443D0">
        <w:rPr>
          <w:rFonts w:ascii="Proxima Nova Lt" w:hAnsi="Proxima Nova Lt"/>
          <w:sz w:val="22"/>
          <w:szCs w:val="22"/>
        </w:rPr>
        <w:t>:</w:t>
      </w:r>
      <w:r w:rsidR="004048CF" w:rsidRPr="00A443D0">
        <w:rPr>
          <w:rFonts w:ascii="Proxima Nova Lt" w:hAnsi="Proxima Nova Lt"/>
          <w:sz w:val="22"/>
          <w:szCs w:val="22"/>
        </w:rPr>
        <w:tab/>
      </w:r>
      <w:r w:rsidR="004048CF" w:rsidRPr="00A443D0">
        <w:rPr>
          <w:rFonts w:ascii="Proxima Nova Lt" w:hAnsi="Proxima Nova Lt"/>
          <w:sz w:val="22"/>
          <w:szCs w:val="22"/>
        </w:rPr>
        <w:tab/>
      </w:r>
      <w:r w:rsidR="004048CF" w:rsidRPr="00A443D0">
        <w:rPr>
          <w:rFonts w:ascii="Proxima Nova Lt" w:hAnsi="Proxima Nova Lt"/>
          <w:sz w:val="22"/>
          <w:szCs w:val="22"/>
        </w:rPr>
        <w:fldChar w:fldCharType="begin">
          <w:ffData>
            <w:name w:val="Text7"/>
            <w:enabled/>
            <w:calcOnExit w:val="0"/>
            <w:textInput/>
          </w:ffData>
        </w:fldChar>
      </w:r>
      <w:bookmarkStart w:id="5" w:name="Text7"/>
      <w:r w:rsidR="004048CF" w:rsidRPr="00A443D0">
        <w:rPr>
          <w:rFonts w:ascii="Proxima Nova Lt" w:hAnsi="Proxima Nova Lt"/>
          <w:sz w:val="22"/>
          <w:szCs w:val="22"/>
        </w:rPr>
        <w:instrText xml:space="preserve"> FORMTEXT </w:instrText>
      </w:r>
      <w:r w:rsidR="004048CF" w:rsidRPr="00A443D0">
        <w:rPr>
          <w:rFonts w:ascii="Proxima Nova Lt" w:hAnsi="Proxima Nova Lt"/>
          <w:sz w:val="22"/>
          <w:szCs w:val="22"/>
        </w:rPr>
      </w:r>
      <w:r w:rsidR="004048CF" w:rsidRPr="00A443D0">
        <w:rPr>
          <w:rFonts w:ascii="Proxima Nova Lt" w:hAnsi="Proxima Nova Lt"/>
          <w:sz w:val="22"/>
          <w:szCs w:val="22"/>
        </w:rPr>
        <w:fldChar w:fldCharType="separate"/>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noProof/>
          <w:sz w:val="22"/>
          <w:szCs w:val="22"/>
        </w:rPr>
        <w:t> </w:t>
      </w:r>
      <w:r w:rsidR="004048CF" w:rsidRPr="00A443D0">
        <w:rPr>
          <w:rFonts w:ascii="Proxima Nova Lt" w:hAnsi="Proxima Nova Lt"/>
          <w:sz w:val="22"/>
          <w:szCs w:val="22"/>
        </w:rPr>
        <w:fldChar w:fldCharType="end"/>
      </w:r>
      <w:bookmarkEnd w:id="5"/>
      <w:r w:rsidR="00113D08">
        <w:rPr>
          <w:rFonts w:ascii="Proxima Nova Lt" w:hAnsi="Proxima Nova Lt"/>
          <w:sz w:val="22"/>
          <w:szCs w:val="22"/>
        </w:rPr>
        <w:tab/>
      </w:r>
      <w:r w:rsidR="00113D08">
        <w:rPr>
          <w:rFonts w:ascii="Proxima Nova Lt" w:hAnsi="Proxima Nova Lt"/>
          <w:sz w:val="22"/>
          <w:szCs w:val="22"/>
        </w:rPr>
        <w:tab/>
      </w:r>
      <w:r w:rsidR="00113D08">
        <w:rPr>
          <w:rFonts w:ascii="Proxima Nova Lt" w:hAnsi="Proxima Nova Lt"/>
          <w:sz w:val="22"/>
          <w:szCs w:val="22"/>
        </w:rPr>
        <w:tab/>
      </w:r>
      <w:r w:rsidR="00F342BB" w:rsidRPr="00A443D0">
        <w:rPr>
          <w:rFonts w:ascii="Proxima Nova Lt" w:hAnsi="Proxima Nova Lt"/>
          <w:sz w:val="22"/>
          <w:szCs w:val="22"/>
        </w:rPr>
        <w:t>Tel</w:t>
      </w:r>
      <w:r w:rsidR="006D511F" w:rsidRPr="00A443D0">
        <w:rPr>
          <w:rFonts w:ascii="Proxima Nova Lt" w:hAnsi="Proxima Nova Lt"/>
          <w:sz w:val="22"/>
          <w:szCs w:val="22"/>
        </w:rPr>
        <w:t>efon</w:t>
      </w:r>
      <w:r w:rsidR="00F342BB" w:rsidRPr="00A443D0">
        <w:rPr>
          <w:rFonts w:ascii="Proxima Nova Lt" w:hAnsi="Proxima Nova Lt"/>
          <w:sz w:val="22"/>
          <w:szCs w:val="22"/>
        </w:rPr>
        <w:t xml:space="preserve"> matchsekreterare</w:t>
      </w:r>
      <w:r w:rsidR="006D511F" w:rsidRPr="00A443D0">
        <w:rPr>
          <w:rFonts w:ascii="Proxima Nova Lt" w:hAnsi="Proxima Nova Lt"/>
          <w:sz w:val="22"/>
          <w:szCs w:val="22"/>
        </w:rPr>
        <w:t>:</w:t>
      </w:r>
      <w:r w:rsidR="00AB0427" w:rsidRPr="00A443D0">
        <w:rPr>
          <w:rFonts w:ascii="Proxima Nova Lt" w:hAnsi="Proxima Nova Lt"/>
          <w:sz w:val="22"/>
          <w:szCs w:val="22"/>
        </w:rPr>
        <w:fldChar w:fldCharType="begin">
          <w:ffData>
            <w:name w:val="Text7"/>
            <w:enabled/>
            <w:calcOnExit w:val="0"/>
            <w:textInput/>
          </w:ffData>
        </w:fldChar>
      </w:r>
      <w:r w:rsidR="00AB0427" w:rsidRPr="00A443D0">
        <w:rPr>
          <w:rFonts w:ascii="Proxima Nova Lt" w:hAnsi="Proxima Nova Lt"/>
          <w:sz w:val="22"/>
          <w:szCs w:val="22"/>
        </w:rPr>
        <w:instrText xml:space="preserve"> FORMTEXT </w:instrText>
      </w:r>
      <w:r w:rsidR="00AB0427" w:rsidRPr="00A443D0">
        <w:rPr>
          <w:rFonts w:ascii="Proxima Nova Lt" w:hAnsi="Proxima Nova Lt"/>
          <w:sz w:val="22"/>
          <w:szCs w:val="22"/>
        </w:rPr>
      </w:r>
      <w:r w:rsidR="00AB0427" w:rsidRPr="00A443D0">
        <w:rPr>
          <w:rFonts w:ascii="Proxima Nova Lt" w:hAnsi="Proxima Nova Lt"/>
          <w:sz w:val="22"/>
          <w:szCs w:val="22"/>
        </w:rPr>
        <w:fldChar w:fldCharType="separate"/>
      </w:r>
      <w:r w:rsidR="00AB0427" w:rsidRPr="00A443D0">
        <w:rPr>
          <w:rFonts w:ascii="Proxima Nova Lt" w:hAnsi="Proxima Nova Lt"/>
          <w:noProof/>
          <w:sz w:val="22"/>
          <w:szCs w:val="22"/>
        </w:rPr>
        <w:t> </w:t>
      </w:r>
      <w:r w:rsidR="00AB0427" w:rsidRPr="00A443D0">
        <w:rPr>
          <w:rFonts w:ascii="Proxima Nova Lt" w:hAnsi="Proxima Nova Lt"/>
          <w:noProof/>
          <w:sz w:val="22"/>
          <w:szCs w:val="22"/>
        </w:rPr>
        <w:t> </w:t>
      </w:r>
      <w:r w:rsidR="00AB0427" w:rsidRPr="00A443D0">
        <w:rPr>
          <w:rFonts w:ascii="Proxima Nova Lt" w:hAnsi="Proxima Nova Lt"/>
          <w:noProof/>
          <w:sz w:val="22"/>
          <w:szCs w:val="22"/>
        </w:rPr>
        <w:t> </w:t>
      </w:r>
      <w:r w:rsidR="00AB0427" w:rsidRPr="00A443D0">
        <w:rPr>
          <w:rFonts w:ascii="Proxima Nova Lt" w:hAnsi="Proxima Nova Lt"/>
          <w:noProof/>
          <w:sz w:val="22"/>
          <w:szCs w:val="22"/>
        </w:rPr>
        <w:t> </w:t>
      </w:r>
      <w:r w:rsidR="00AB0427" w:rsidRPr="00A443D0">
        <w:rPr>
          <w:rFonts w:ascii="Proxima Nova Lt" w:hAnsi="Proxima Nova Lt"/>
          <w:noProof/>
          <w:sz w:val="22"/>
          <w:szCs w:val="22"/>
        </w:rPr>
        <w:t> </w:t>
      </w:r>
      <w:r w:rsidR="00AB0427" w:rsidRPr="00A443D0">
        <w:rPr>
          <w:rFonts w:ascii="Proxima Nova Lt" w:hAnsi="Proxima Nova Lt"/>
          <w:sz w:val="22"/>
          <w:szCs w:val="22"/>
        </w:rPr>
        <w:fldChar w:fldCharType="end"/>
      </w:r>
    </w:p>
    <w:p w14:paraId="6FB3404A" w14:textId="752E474A" w:rsidR="00DC2F5D" w:rsidRPr="00A443D0" w:rsidRDefault="00227742" w:rsidP="004048CF">
      <w:pPr>
        <w:spacing w:before="480"/>
        <w:rPr>
          <w:rFonts w:ascii="Proxima Nova Lt" w:hAnsi="Proxima Nova Lt"/>
          <w:b/>
          <w:sz w:val="22"/>
          <w:szCs w:val="22"/>
        </w:rPr>
      </w:pPr>
      <w:r w:rsidRPr="00A443D0">
        <w:rPr>
          <w:rFonts w:ascii="Proxima Nova Lt" w:hAnsi="Proxima Nova Lt"/>
          <w:b/>
          <w:sz w:val="22"/>
          <w:szCs w:val="22"/>
        </w:rPr>
        <w:t>Eventuella a</w:t>
      </w:r>
      <w:r w:rsidR="00DC2F5D" w:rsidRPr="00A443D0">
        <w:rPr>
          <w:rFonts w:ascii="Proxima Nova Lt" w:hAnsi="Proxima Nova Lt"/>
          <w:b/>
          <w:sz w:val="22"/>
          <w:szCs w:val="22"/>
        </w:rPr>
        <w:t>vvikelser från uppställda grundkrav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1134"/>
        <w:gridCol w:w="7122"/>
      </w:tblGrid>
      <w:tr w:rsidR="00FD2ED8" w:rsidRPr="00A443D0" w14:paraId="1BF08477" w14:textId="1BD86B00" w:rsidTr="001C10C5">
        <w:tc>
          <w:tcPr>
            <w:tcW w:w="817" w:type="dxa"/>
            <w:vAlign w:val="center"/>
          </w:tcPr>
          <w:p w14:paraId="325F3878" w14:textId="4A8744D8" w:rsidR="00FD2ED8" w:rsidRPr="00A443D0" w:rsidRDefault="00FD2ED8" w:rsidP="00FD2ED8">
            <w:pPr>
              <w:spacing w:before="60" w:after="60"/>
              <w:jc w:val="center"/>
              <w:rPr>
                <w:rFonts w:ascii="Proxima Nova Lt" w:hAnsi="Proxima Nova Lt"/>
                <w:b/>
                <w:sz w:val="22"/>
                <w:szCs w:val="22"/>
              </w:rPr>
            </w:pPr>
            <w:r w:rsidRPr="00A443D0">
              <w:rPr>
                <w:rFonts w:ascii="Proxima Nova Lt" w:hAnsi="Proxima Nova Lt"/>
                <w:b/>
                <w:sz w:val="22"/>
                <w:szCs w:val="22"/>
              </w:rPr>
              <w:t>1</w:t>
            </w:r>
          </w:p>
        </w:tc>
        <w:tc>
          <w:tcPr>
            <w:tcW w:w="992" w:type="dxa"/>
            <w:vAlign w:val="center"/>
          </w:tcPr>
          <w:p w14:paraId="1BFAC96A" w14:textId="655864D7"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778948540"/>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JA</w:t>
            </w:r>
          </w:p>
        </w:tc>
        <w:tc>
          <w:tcPr>
            <w:tcW w:w="1134" w:type="dxa"/>
            <w:vAlign w:val="center"/>
          </w:tcPr>
          <w:p w14:paraId="29FE4D84" w14:textId="1E888C23"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1750572767"/>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NEJ</w:t>
            </w:r>
          </w:p>
        </w:tc>
        <w:tc>
          <w:tcPr>
            <w:tcW w:w="7122" w:type="dxa"/>
            <w:vAlign w:val="center"/>
          </w:tcPr>
          <w:p w14:paraId="588DA1AF" w14:textId="39BCAB50" w:rsidR="00FD2ED8" w:rsidRPr="00A443D0" w:rsidRDefault="000B2A41" w:rsidP="00227742">
            <w:pPr>
              <w:spacing w:before="60" w:after="60"/>
              <w:rPr>
                <w:rFonts w:ascii="Proxima Nova Lt" w:hAnsi="Proxima Nova Lt"/>
                <w:sz w:val="22"/>
                <w:szCs w:val="22"/>
              </w:rPr>
            </w:pPr>
            <w:proofErr w:type="spellStart"/>
            <w:r w:rsidRPr="00A443D0">
              <w:rPr>
                <w:rFonts w:ascii="Proxima Nova Lt" w:hAnsi="Proxima Nova Lt"/>
                <w:sz w:val="22"/>
                <w:szCs w:val="22"/>
              </w:rPr>
              <w:t>Spelhagarna</w:t>
            </w:r>
            <w:proofErr w:type="spellEnd"/>
            <w:r w:rsidRPr="00A443D0">
              <w:rPr>
                <w:rFonts w:ascii="Proxima Nova Lt" w:hAnsi="Proxima Nova Lt"/>
                <w:sz w:val="22"/>
                <w:szCs w:val="22"/>
              </w:rPr>
              <w:t xml:space="preserve"> samt hallen </w:t>
            </w:r>
            <w:r w:rsidR="00CD3C4F">
              <w:rPr>
                <w:rFonts w:ascii="Proxima Nova Lt" w:hAnsi="Proxima Nova Lt"/>
                <w:sz w:val="22"/>
                <w:szCs w:val="22"/>
              </w:rPr>
              <w:t>uppfyller</w:t>
            </w:r>
            <w:r w:rsidRPr="00A443D0">
              <w:rPr>
                <w:rFonts w:ascii="Proxima Nova Lt" w:hAnsi="Proxima Nova Lt"/>
                <w:sz w:val="22"/>
                <w:szCs w:val="22"/>
              </w:rPr>
              <w:t xml:space="preserve"> för </w:t>
            </w:r>
            <w:r w:rsidR="004E7B8B">
              <w:rPr>
                <w:rFonts w:ascii="Proxima Nova Lt" w:hAnsi="Proxima Nova Lt"/>
                <w:sz w:val="22"/>
                <w:szCs w:val="22"/>
              </w:rPr>
              <w:t>serien</w:t>
            </w:r>
            <w:r w:rsidRPr="00A443D0">
              <w:rPr>
                <w:rFonts w:ascii="Proxima Nova Lt" w:hAnsi="Proxima Nova Lt"/>
                <w:sz w:val="22"/>
                <w:szCs w:val="22"/>
              </w:rPr>
              <w:t xml:space="preserve"> godkända krav och regler avseende storlek och ljus enligt SBTF:s gällande regelverk.</w:t>
            </w:r>
          </w:p>
        </w:tc>
      </w:tr>
      <w:tr w:rsidR="00FD2ED8" w:rsidRPr="00A443D0" w14:paraId="5EAB2979" w14:textId="77777777" w:rsidTr="001C10C5">
        <w:tc>
          <w:tcPr>
            <w:tcW w:w="817" w:type="dxa"/>
            <w:vAlign w:val="center"/>
          </w:tcPr>
          <w:p w14:paraId="348CEB48" w14:textId="77777777" w:rsidR="00FD2ED8" w:rsidRPr="00A443D0" w:rsidRDefault="00FD2ED8" w:rsidP="00FD2ED8">
            <w:pPr>
              <w:spacing w:before="60" w:after="60"/>
              <w:jc w:val="center"/>
              <w:rPr>
                <w:rFonts w:ascii="Proxima Nova Lt" w:hAnsi="Proxima Nova Lt"/>
                <w:b/>
                <w:sz w:val="22"/>
                <w:szCs w:val="22"/>
              </w:rPr>
            </w:pPr>
          </w:p>
        </w:tc>
        <w:tc>
          <w:tcPr>
            <w:tcW w:w="2126" w:type="dxa"/>
            <w:gridSpan w:val="2"/>
            <w:vAlign w:val="center"/>
          </w:tcPr>
          <w:p w14:paraId="16807DEA" w14:textId="736D0388" w:rsidR="00FD2ED8"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FD2ED8" w:rsidRPr="00A443D0">
              <w:rPr>
                <w:rFonts w:ascii="Proxima Nova Lt" w:hAnsi="Proxima Nova Lt"/>
                <w:sz w:val="22"/>
                <w:szCs w:val="22"/>
              </w:rPr>
              <w:t>ommentar:</w:t>
            </w:r>
          </w:p>
        </w:tc>
        <w:tc>
          <w:tcPr>
            <w:tcW w:w="7122" w:type="dxa"/>
            <w:vAlign w:val="center"/>
          </w:tcPr>
          <w:p w14:paraId="5A6B3A5F" w14:textId="7216CCC7" w:rsidR="00FD2ED8"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8"/>
                  <w:enabled/>
                  <w:calcOnExit w:val="0"/>
                  <w:textInput/>
                </w:ffData>
              </w:fldChar>
            </w:r>
            <w:bookmarkStart w:id="6" w:name="Text8"/>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6"/>
          </w:p>
        </w:tc>
      </w:tr>
      <w:tr w:rsidR="00FD2ED8" w:rsidRPr="00A443D0" w14:paraId="3D336950" w14:textId="1D7B4702" w:rsidTr="001C10C5">
        <w:tc>
          <w:tcPr>
            <w:tcW w:w="817" w:type="dxa"/>
            <w:vAlign w:val="center"/>
          </w:tcPr>
          <w:p w14:paraId="5D790C6B" w14:textId="35D97983"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2</w:t>
            </w:r>
          </w:p>
        </w:tc>
        <w:tc>
          <w:tcPr>
            <w:tcW w:w="992" w:type="dxa"/>
            <w:vAlign w:val="center"/>
          </w:tcPr>
          <w:p w14:paraId="769E9A32" w14:textId="30DFCD88"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1911528216"/>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JA</w:t>
            </w:r>
          </w:p>
        </w:tc>
        <w:tc>
          <w:tcPr>
            <w:tcW w:w="1134" w:type="dxa"/>
            <w:vAlign w:val="center"/>
          </w:tcPr>
          <w:p w14:paraId="770CB2C7" w14:textId="3E4A3152"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816381403"/>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NEJ</w:t>
            </w:r>
          </w:p>
        </w:tc>
        <w:tc>
          <w:tcPr>
            <w:tcW w:w="7122" w:type="dxa"/>
            <w:vAlign w:val="center"/>
          </w:tcPr>
          <w:p w14:paraId="1D5FE37B" w14:textId="4804C1ED" w:rsidR="00FD2ED8" w:rsidRPr="00A443D0" w:rsidRDefault="00FD2ED8" w:rsidP="00227742">
            <w:pPr>
              <w:spacing w:before="60" w:after="60"/>
              <w:rPr>
                <w:rFonts w:ascii="Proxima Nova Lt" w:hAnsi="Proxima Nova Lt"/>
                <w:sz w:val="22"/>
                <w:szCs w:val="22"/>
              </w:rPr>
            </w:pPr>
            <w:r w:rsidRPr="00A443D0">
              <w:rPr>
                <w:rFonts w:ascii="Proxima Nova Lt" w:hAnsi="Proxima Nova Lt"/>
                <w:sz w:val="22"/>
                <w:szCs w:val="22"/>
              </w:rPr>
              <w:t xml:space="preserve">Bord och </w:t>
            </w:r>
            <w:r w:rsidR="00810ED6" w:rsidRPr="00A443D0">
              <w:rPr>
                <w:rFonts w:ascii="Proxima Nova Lt" w:hAnsi="Proxima Nova Lt"/>
                <w:sz w:val="22"/>
                <w:szCs w:val="22"/>
              </w:rPr>
              <w:t>annan</w:t>
            </w:r>
            <w:r w:rsidRPr="00A443D0">
              <w:rPr>
                <w:rFonts w:ascii="Proxima Nova Lt" w:hAnsi="Proxima Nova Lt"/>
                <w:sz w:val="22"/>
                <w:szCs w:val="22"/>
              </w:rPr>
              <w:t xml:space="preserve"> utrustning</w:t>
            </w:r>
            <w:r w:rsidR="00EF514E" w:rsidRPr="00A443D0">
              <w:rPr>
                <w:rFonts w:ascii="Proxima Nova Lt" w:hAnsi="Proxima Nova Lt"/>
                <w:sz w:val="22"/>
                <w:szCs w:val="22"/>
              </w:rPr>
              <w:t xml:space="preserve"> i spelhagen</w:t>
            </w:r>
            <w:r w:rsidRPr="00A443D0">
              <w:rPr>
                <w:rFonts w:ascii="Proxima Nova Lt" w:hAnsi="Proxima Nova Lt"/>
                <w:sz w:val="22"/>
                <w:szCs w:val="22"/>
              </w:rPr>
              <w:t xml:space="preserve"> håller godkänd kvalitet.</w:t>
            </w:r>
          </w:p>
        </w:tc>
      </w:tr>
      <w:tr w:rsidR="00FD2ED8" w:rsidRPr="00A443D0" w14:paraId="0E81C65D" w14:textId="583E5550" w:rsidTr="001C10C5">
        <w:tc>
          <w:tcPr>
            <w:tcW w:w="817" w:type="dxa"/>
            <w:vAlign w:val="center"/>
          </w:tcPr>
          <w:p w14:paraId="2FB31DA1" w14:textId="77777777" w:rsidR="00FD2ED8" w:rsidRPr="00A443D0" w:rsidRDefault="00FD2ED8" w:rsidP="00FD2ED8">
            <w:pPr>
              <w:spacing w:before="60" w:after="60"/>
              <w:jc w:val="center"/>
              <w:rPr>
                <w:rFonts w:ascii="Proxima Nova Lt" w:hAnsi="Proxima Nova Lt"/>
                <w:b/>
                <w:sz w:val="22"/>
                <w:szCs w:val="22"/>
              </w:rPr>
            </w:pPr>
          </w:p>
        </w:tc>
        <w:tc>
          <w:tcPr>
            <w:tcW w:w="2126" w:type="dxa"/>
            <w:gridSpan w:val="2"/>
            <w:vAlign w:val="center"/>
          </w:tcPr>
          <w:p w14:paraId="4350D17F" w14:textId="1EF85D20" w:rsidR="00FD2ED8"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FD2ED8" w:rsidRPr="00A443D0">
              <w:rPr>
                <w:rFonts w:ascii="Proxima Nova Lt" w:hAnsi="Proxima Nova Lt"/>
                <w:sz w:val="22"/>
                <w:szCs w:val="22"/>
              </w:rPr>
              <w:t>ommentar:</w:t>
            </w:r>
          </w:p>
        </w:tc>
        <w:tc>
          <w:tcPr>
            <w:tcW w:w="7122" w:type="dxa"/>
            <w:vAlign w:val="center"/>
          </w:tcPr>
          <w:p w14:paraId="6A5BCAB5" w14:textId="4F13827B" w:rsidR="00FD2ED8"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0"/>
                  <w:enabled/>
                  <w:calcOnExit w:val="0"/>
                  <w:textInput/>
                </w:ffData>
              </w:fldChar>
            </w:r>
            <w:bookmarkStart w:id="7" w:name="Text10"/>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7"/>
          </w:p>
        </w:tc>
      </w:tr>
      <w:tr w:rsidR="00FD2ED8" w:rsidRPr="00A443D0" w14:paraId="04941F5E" w14:textId="5E7C6A21" w:rsidTr="001C10C5">
        <w:tc>
          <w:tcPr>
            <w:tcW w:w="817" w:type="dxa"/>
            <w:vAlign w:val="center"/>
          </w:tcPr>
          <w:p w14:paraId="23A38D5E" w14:textId="66B3CCF3"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3</w:t>
            </w:r>
          </w:p>
        </w:tc>
        <w:tc>
          <w:tcPr>
            <w:tcW w:w="992" w:type="dxa"/>
            <w:vAlign w:val="center"/>
          </w:tcPr>
          <w:p w14:paraId="1A0AD578" w14:textId="5B25DC5F"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234834429"/>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JA</w:t>
            </w:r>
          </w:p>
        </w:tc>
        <w:tc>
          <w:tcPr>
            <w:tcW w:w="1134" w:type="dxa"/>
            <w:vAlign w:val="center"/>
          </w:tcPr>
          <w:p w14:paraId="5D2F8F2A" w14:textId="30595853"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1300069062"/>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NEJ</w:t>
            </w:r>
          </w:p>
        </w:tc>
        <w:tc>
          <w:tcPr>
            <w:tcW w:w="7122" w:type="dxa"/>
            <w:vAlign w:val="center"/>
          </w:tcPr>
          <w:p w14:paraId="66004ECD" w14:textId="605E6DB2" w:rsidR="00FD2ED8" w:rsidRPr="00A443D0" w:rsidRDefault="00BB760C" w:rsidP="00BB760C">
            <w:pPr>
              <w:spacing w:before="60" w:after="60"/>
              <w:rPr>
                <w:rFonts w:ascii="Proxima Nova Lt" w:hAnsi="Proxima Nova Lt"/>
                <w:color w:val="00B050"/>
                <w:sz w:val="22"/>
                <w:szCs w:val="22"/>
              </w:rPr>
            </w:pPr>
            <w:r w:rsidRPr="00A443D0">
              <w:rPr>
                <w:rFonts w:ascii="Proxima Nova Lt" w:hAnsi="Proxima Nova Lt"/>
                <w:sz w:val="22"/>
                <w:szCs w:val="22"/>
              </w:rPr>
              <w:t>Information och kallelse</w:t>
            </w:r>
            <w:r w:rsidR="00FD2ED8" w:rsidRPr="00A443D0">
              <w:rPr>
                <w:rFonts w:ascii="Proxima Nova Lt" w:hAnsi="Proxima Nova Lt"/>
                <w:sz w:val="22"/>
                <w:szCs w:val="22"/>
              </w:rPr>
              <w:t xml:space="preserve"> inför </w:t>
            </w:r>
            <w:r w:rsidR="00E54452">
              <w:rPr>
                <w:rFonts w:ascii="Proxima Nova Lt" w:hAnsi="Proxima Nova Lt"/>
                <w:sz w:val="22"/>
                <w:szCs w:val="22"/>
              </w:rPr>
              <w:t>matchen/matcherna</w:t>
            </w:r>
            <w:r w:rsidR="00FD2ED8" w:rsidRPr="00A443D0">
              <w:rPr>
                <w:rFonts w:ascii="Proxima Nova Lt" w:hAnsi="Proxima Nova Lt"/>
                <w:sz w:val="22"/>
                <w:szCs w:val="22"/>
              </w:rPr>
              <w:t xml:space="preserve"> (</w:t>
            </w:r>
            <w:r w:rsidRPr="00A443D0">
              <w:rPr>
                <w:rFonts w:ascii="Proxima Nova Lt" w:hAnsi="Proxima Nova Lt"/>
                <w:sz w:val="22"/>
                <w:szCs w:val="22"/>
              </w:rPr>
              <w:t>spelplats, starttider</w:t>
            </w:r>
            <w:r w:rsidR="00FD2ED8" w:rsidRPr="00A443D0">
              <w:rPr>
                <w:rFonts w:ascii="Proxima Nova Lt" w:hAnsi="Proxima Nova Lt"/>
                <w:sz w:val="22"/>
                <w:szCs w:val="22"/>
              </w:rPr>
              <w:t xml:space="preserve"> </w:t>
            </w:r>
            <w:proofErr w:type="spellStart"/>
            <w:r w:rsidR="00FD2ED8" w:rsidRPr="00A443D0">
              <w:rPr>
                <w:rFonts w:ascii="Proxima Nova Lt" w:hAnsi="Proxima Nova Lt"/>
                <w:sz w:val="22"/>
                <w:szCs w:val="22"/>
              </w:rPr>
              <w:t>etc</w:t>
            </w:r>
            <w:proofErr w:type="spellEnd"/>
            <w:r w:rsidR="00FD2ED8" w:rsidRPr="00A443D0">
              <w:rPr>
                <w:rFonts w:ascii="Proxima Nova Lt" w:hAnsi="Proxima Nova Lt"/>
                <w:sz w:val="22"/>
                <w:szCs w:val="22"/>
              </w:rPr>
              <w:t xml:space="preserve">) kom ut </w:t>
            </w:r>
            <w:r w:rsidR="0047789B" w:rsidRPr="00A443D0">
              <w:rPr>
                <w:rFonts w:ascii="Proxima Nova Lt" w:hAnsi="Proxima Nova Lt"/>
                <w:sz w:val="22"/>
                <w:szCs w:val="22"/>
              </w:rPr>
              <w:t>senast 8 dagar innan</w:t>
            </w:r>
            <w:r w:rsidR="007511C9" w:rsidRPr="00A443D0">
              <w:rPr>
                <w:rFonts w:ascii="Proxima Nova Lt" w:hAnsi="Proxima Nova Lt"/>
                <w:sz w:val="22"/>
                <w:szCs w:val="22"/>
              </w:rPr>
              <w:t xml:space="preserve"> arrangemanget</w:t>
            </w:r>
          </w:p>
        </w:tc>
      </w:tr>
      <w:tr w:rsidR="00FD2ED8" w:rsidRPr="00A443D0" w14:paraId="7C709BB1" w14:textId="77777777" w:rsidTr="001C10C5">
        <w:tc>
          <w:tcPr>
            <w:tcW w:w="817" w:type="dxa"/>
            <w:vAlign w:val="center"/>
          </w:tcPr>
          <w:p w14:paraId="15BB7194" w14:textId="77777777" w:rsidR="00FD2ED8" w:rsidRPr="00A443D0" w:rsidRDefault="00FD2ED8" w:rsidP="00FD2ED8">
            <w:pPr>
              <w:spacing w:before="60" w:after="60"/>
              <w:jc w:val="center"/>
              <w:rPr>
                <w:rFonts w:ascii="Proxima Nova Lt" w:hAnsi="Proxima Nova Lt"/>
                <w:b/>
                <w:sz w:val="22"/>
                <w:szCs w:val="22"/>
              </w:rPr>
            </w:pPr>
          </w:p>
        </w:tc>
        <w:tc>
          <w:tcPr>
            <w:tcW w:w="2126" w:type="dxa"/>
            <w:gridSpan w:val="2"/>
            <w:vAlign w:val="center"/>
          </w:tcPr>
          <w:p w14:paraId="6478E0F0" w14:textId="62912119" w:rsidR="00FD2ED8"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FD2ED8" w:rsidRPr="00A443D0">
              <w:rPr>
                <w:rFonts w:ascii="Proxima Nova Lt" w:hAnsi="Proxima Nova Lt"/>
                <w:sz w:val="22"/>
                <w:szCs w:val="22"/>
              </w:rPr>
              <w:t>ommentar:</w:t>
            </w:r>
          </w:p>
        </w:tc>
        <w:tc>
          <w:tcPr>
            <w:tcW w:w="7122" w:type="dxa"/>
            <w:vAlign w:val="center"/>
          </w:tcPr>
          <w:p w14:paraId="0C5A3A05" w14:textId="76FDE880" w:rsidR="00FD2ED8"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1"/>
                  <w:enabled/>
                  <w:calcOnExit w:val="0"/>
                  <w:textInput/>
                </w:ffData>
              </w:fldChar>
            </w:r>
            <w:bookmarkStart w:id="8" w:name="Text11"/>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8"/>
          </w:p>
        </w:tc>
      </w:tr>
      <w:tr w:rsidR="00FD2ED8" w:rsidRPr="00A443D0" w14:paraId="201DBAC9" w14:textId="77777777" w:rsidTr="001C10C5">
        <w:tc>
          <w:tcPr>
            <w:tcW w:w="817" w:type="dxa"/>
            <w:vAlign w:val="center"/>
          </w:tcPr>
          <w:p w14:paraId="7F60C4EB" w14:textId="6199A7C6"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4</w:t>
            </w:r>
          </w:p>
        </w:tc>
        <w:tc>
          <w:tcPr>
            <w:tcW w:w="992" w:type="dxa"/>
            <w:vAlign w:val="center"/>
          </w:tcPr>
          <w:p w14:paraId="3E6F6F18" w14:textId="41CEC415"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2045589857"/>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JA</w:t>
            </w:r>
          </w:p>
        </w:tc>
        <w:tc>
          <w:tcPr>
            <w:tcW w:w="1134" w:type="dxa"/>
            <w:vAlign w:val="center"/>
          </w:tcPr>
          <w:p w14:paraId="5405D225" w14:textId="0FE6B191"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1721545941"/>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NEJ</w:t>
            </w:r>
          </w:p>
        </w:tc>
        <w:tc>
          <w:tcPr>
            <w:tcW w:w="7122" w:type="dxa"/>
            <w:vAlign w:val="center"/>
          </w:tcPr>
          <w:p w14:paraId="7E5BBAE4" w14:textId="26A6D8FA" w:rsidR="00FD2ED8" w:rsidRPr="00A443D0" w:rsidRDefault="006F4835" w:rsidP="00227742">
            <w:pPr>
              <w:spacing w:before="60" w:after="60"/>
              <w:rPr>
                <w:rFonts w:ascii="Proxima Nova Lt" w:hAnsi="Proxima Nova Lt"/>
                <w:sz w:val="22"/>
                <w:szCs w:val="22"/>
              </w:rPr>
            </w:pPr>
            <w:r>
              <w:rPr>
                <w:rFonts w:ascii="Proxima Nova Lt" w:hAnsi="Proxima Nova Lt"/>
                <w:sz w:val="22"/>
                <w:szCs w:val="22"/>
              </w:rPr>
              <w:t xml:space="preserve">Matchen/matcherna </w:t>
            </w:r>
            <w:r w:rsidR="00FD2ED8" w:rsidRPr="00A443D0">
              <w:rPr>
                <w:rFonts w:ascii="Proxima Nova Lt" w:hAnsi="Proxima Nova Lt"/>
                <w:sz w:val="22"/>
                <w:szCs w:val="22"/>
              </w:rPr>
              <w:t>genomfördes enligt utsatt tidsschema</w:t>
            </w:r>
            <w:r w:rsidR="00BB760C" w:rsidRPr="00A443D0">
              <w:rPr>
                <w:rFonts w:ascii="Proxima Nova Lt" w:hAnsi="Proxima Nova Lt"/>
                <w:sz w:val="22"/>
                <w:szCs w:val="22"/>
              </w:rPr>
              <w:t xml:space="preserve"> och enligt SBTF:s </w:t>
            </w:r>
            <w:r w:rsidR="00CD3C4F">
              <w:rPr>
                <w:rFonts w:ascii="Proxima Nova Lt" w:hAnsi="Proxima Nova Lt"/>
                <w:sz w:val="22"/>
                <w:szCs w:val="22"/>
              </w:rPr>
              <w:t>gällande regelverk</w:t>
            </w:r>
            <w:r w:rsidR="00BB760C" w:rsidRPr="00A443D0">
              <w:rPr>
                <w:rFonts w:ascii="Proxima Nova Lt" w:hAnsi="Proxima Nova Lt"/>
                <w:sz w:val="22"/>
                <w:szCs w:val="22"/>
              </w:rPr>
              <w:t>.</w:t>
            </w:r>
          </w:p>
        </w:tc>
      </w:tr>
      <w:tr w:rsidR="00FD2ED8" w:rsidRPr="00A443D0" w14:paraId="15A7B9F4" w14:textId="77777777" w:rsidTr="001C10C5">
        <w:tc>
          <w:tcPr>
            <w:tcW w:w="817" w:type="dxa"/>
            <w:vAlign w:val="center"/>
          </w:tcPr>
          <w:p w14:paraId="7DCAD5BC" w14:textId="77777777" w:rsidR="00FD2ED8" w:rsidRPr="00A443D0" w:rsidRDefault="00FD2ED8" w:rsidP="00FD2ED8">
            <w:pPr>
              <w:spacing w:before="60" w:after="60"/>
              <w:jc w:val="center"/>
              <w:rPr>
                <w:rFonts w:ascii="Proxima Nova Lt" w:hAnsi="Proxima Nova Lt"/>
                <w:b/>
                <w:sz w:val="22"/>
                <w:szCs w:val="22"/>
              </w:rPr>
            </w:pPr>
          </w:p>
        </w:tc>
        <w:tc>
          <w:tcPr>
            <w:tcW w:w="2126" w:type="dxa"/>
            <w:gridSpan w:val="2"/>
            <w:vAlign w:val="center"/>
          </w:tcPr>
          <w:p w14:paraId="01845741" w14:textId="627C0E64" w:rsidR="00FD2ED8"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FD2ED8" w:rsidRPr="00A443D0">
              <w:rPr>
                <w:rFonts w:ascii="Proxima Nova Lt" w:hAnsi="Proxima Nova Lt"/>
                <w:sz w:val="22"/>
                <w:szCs w:val="22"/>
              </w:rPr>
              <w:t>ommentar:</w:t>
            </w:r>
          </w:p>
        </w:tc>
        <w:tc>
          <w:tcPr>
            <w:tcW w:w="7122" w:type="dxa"/>
            <w:vAlign w:val="center"/>
          </w:tcPr>
          <w:p w14:paraId="4D140F9C" w14:textId="475D060F" w:rsidR="00FD2ED8"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3"/>
                  <w:enabled/>
                  <w:calcOnExit w:val="0"/>
                  <w:textInput/>
                </w:ffData>
              </w:fldChar>
            </w:r>
            <w:bookmarkStart w:id="9" w:name="Text13"/>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9"/>
          </w:p>
        </w:tc>
      </w:tr>
      <w:tr w:rsidR="00FD2ED8" w:rsidRPr="00A443D0" w14:paraId="6F32725D" w14:textId="77777777" w:rsidTr="001C10C5">
        <w:tc>
          <w:tcPr>
            <w:tcW w:w="817" w:type="dxa"/>
            <w:vAlign w:val="center"/>
          </w:tcPr>
          <w:p w14:paraId="277DE55C" w14:textId="7837D9F9"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5</w:t>
            </w:r>
          </w:p>
        </w:tc>
        <w:tc>
          <w:tcPr>
            <w:tcW w:w="992" w:type="dxa"/>
            <w:vAlign w:val="center"/>
          </w:tcPr>
          <w:p w14:paraId="23D4C01B" w14:textId="07CA61AD"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538643027"/>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JA</w:t>
            </w:r>
          </w:p>
        </w:tc>
        <w:tc>
          <w:tcPr>
            <w:tcW w:w="1134" w:type="dxa"/>
            <w:vAlign w:val="center"/>
          </w:tcPr>
          <w:p w14:paraId="33DAA2CD" w14:textId="0327AA25"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2146542994"/>
                <w14:checkbox>
                  <w14:checked w14:val="0"/>
                  <w14:checkedState w14:val="2612" w14:font="MS Gothic"/>
                  <w14:uncheckedState w14:val="2610" w14:font="MS Gothic"/>
                </w14:checkbox>
              </w:sdtPr>
              <w:sdtContent>
                <w:r w:rsidR="00FD2ED8" w:rsidRPr="00A443D0">
                  <w:rPr>
                    <w:rFonts w:ascii="MS Gothic" w:eastAsia="MS Gothic" w:hAnsi="MS Gothic" w:hint="eastAsia"/>
                    <w:sz w:val="22"/>
                    <w:szCs w:val="22"/>
                  </w:rPr>
                  <w:t>☐</w:t>
                </w:r>
              </w:sdtContent>
            </w:sdt>
            <w:r w:rsidR="00FD2ED8" w:rsidRPr="00A443D0">
              <w:rPr>
                <w:rFonts w:ascii="Proxima Nova Lt" w:hAnsi="Proxima Nova Lt"/>
                <w:sz w:val="22"/>
                <w:szCs w:val="22"/>
              </w:rPr>
              <w:t xml:space="preserve"> NEJ</w:t>
            </w:r>
          </w:p>
        </w:tc>
        <w:tc>
          <w:tcPr>
            <w:tcW w:w="7122" w:type="dxa"/>
            <w:vAlign w:val="center"/>
          </w:tcPr>
          <w:p w14:paraId="65A467E4" w14:textId="550A505E" w:rsidR="00FD2ED8" w:rsidRPr="00A443D0" w:rsidRDefault="006F4835" w:rsidP="00BB760C">
            <w:pPr>
              <w:spacing w:before="60" w:after="60"/>
              <w:rPr>
                <w:rFonts w:ascii="Proxima Nova Lt" w:hAnsi="Proxima Nova Lt"/>
                <w:sz w:val="22"/>
                <w:szCs w:val="22"/>
              </w:rPr>
            </w:pPr>
            <w:r>
              <w:rPr>
                <w:rFonts w:ascii="Proxima Nova Lt" w:hAnsi="Proxima Nova Lt"/>
                <w:sz w:val="22"/>
                <w:szCs w:val="22"/>
              </w:rPr>
              <w:t xml:space="preserve">Matchen/matcherna </w:t>
            </w:r>
            <w:r w:rsidR="00FD2ED8" w:rsidRPr="00A443D0">
              <w:rPr>
                <w:rFonts w:ascii="Proxima Nova Lt" w:hAnsi="Proxima Nova Lt"/>
                <w:sz w:val="22"/>
                <w:szCs w:val="22"/>
              </w:rPr>
              <w:t xml:space="preserve">genomfördes med utbildade domare </w:t>
            </w:r>
            <w:r w:rsidR="00BB760C" w:rsidRPr="00A443D0">
              <w:rPr>
                <w:rFonts w:ascii="Proxima Nova Lt" w:hAnsi="Proxima Nova Lt"/>
                <w:sz w:val="22"/>
                <w:szCs w:val="22"/>
              </w:rPr>
              <w:t>på samtliga bord under samtliga matcher</w:t>
            </w:r>
            <w:r w:rsidR="004048CF" w:rsidRPr="00A443D0">
              <w:rPr>
                <w:rFonts w:ascii="Proxima Nova Lt" w:hAnsi="Proxima Nova Lt"/>
                <w:sz w:val="22"/>
                <w:szCs w:val="22"/>
              </w:rPr>
              <w:t>.</w:t>
            </w:r>
          </w:p>
        </w:tc>
      </w:tr>
      <w:tr w:rsidR="004048CF" w:rsidRPr="00A443D0" w14:paraId="3503ED07" w14:textId="77777777" w:rsidTr="001C10C5">
        <w:tc>
          <w:tcPr>
            <w:tcW w:w="817" w:type="dxa"/>
            <w:vAlign w:val="center"/>
          </w:tcPr>
          <w:p w14:paraId="4D895D64" w14:textId="77777777" w:rsidR="004048CF" w:rsidRPr="00A443D0" w:rsidRDefault="004048CF" w:rsidP="00FD2ED8">
            <w:pPr>
              <w:spacing w:before="60" w:after="60"/>
              <w:jc w:val="center"/>
              <w:rPr>
                <w:rFonts w:ascii="Proxima Nova Lt" w:hAnsi="Proxima Nova Lt"/>
                <w:b/>
                <w:sz w:val="22"/>
                <w:szCs w:val="22"/>
              </w:rPr>
            </w:pPr>
          </w:p>
        </w:tc>
        <w:tc>
          <w:tcPr>
            <w:tcW w:w="2126" w:type="dxa"/>
            <w:gridSpan w:val="2"/>
            <w:vAlign w:val="center"/>
          </w:tcPr>
          <w:p w14:paraId="44379DA1" w14:textId="0A60D35D" w:rsidR="004048CF"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4048CF" w:rsidRPr="00A443D0">
              <w:rPr>
                <w:rFonts w:ascii="Proxima Nova Lt" w:hAnsi="Proxima Nova Lt"/>
                <w:sz w:val="22"/>
                <w:szCs w:val="22"/>
              </w:rPr>
              <w:t>ommentar:</w:t>
            </w:r>
          </w:p>
        </w:tc>
        <w:tc>
          <w:tcPr>
            <w:tcW w:w="7122" w:type="dxa"/>
            <w:vAlign w:val="center"/>
          </w:tcPr>
          <w:p w14:paraId="24A6FB50" w14:textId="4FC49920" w:rsidR="004048CF"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4"/>
                  <w:enabled/>
                  <w:calcOnExit w:val="0"/>
                  <w:textInput/>
                </w:ffData>
              </w:fldChar>
            </w:r>
            <w:bookmarkStart w:id="10" w:name="Text14"/>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10"/>
          </w:p>
        </w:tc>
      </w:tr>
      <w:tr w:rsidR="00FD2ED8" w:rsidRPr="00A443D0" w14:paraId="0BCAF0CA" w14:textId="77777777" w:rsidTr="001C10C5">
        <w:tc>
          <w:tcPr>
            <w:tcW w:w="817" w:type="dxa"/>
            <w:vAlign w:val="center"/>
          </w:tcPr>
          <w:p w14:paraId="1A14B4D1" w14:textId="76DABE7D"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6</w:t>
            </w:r>
          </w:p>
        </w:tc>
        <w:tc>
          <w:tcPr>
            <w:tcW w:w="992" w:type="dxa"/>
            <w:vAlign w:val="center"/>
          </w:tcPr>
          <w:p w14:paraId="276968BB" w14:textId="232C3189"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932277689"/>
                <w14:checkbox>
                  <w14:checked w14:val="0"/>
                  <w14:checkedState w14:val="2612" w14:font="MS Gothic"/>
                  <w14:uncheckedState w14:val="2610" w14:font="MS Gothic"/>
                </w14:checkbox>
              </w:sdtPr>
              <w:sdtContent>
                <w:r w:rsidR="004048CF" w:rsidRPr="00A443D0">
                  <w:rPr>
                    <w:rFonts w:ascii="MS Gothic" w:eastAsia="MS Gothic" w:hAnsi="MS Gothic" w:hint="eastAsia"/>
                    <w:sz w:val="22"/>
                    <w:szCs w:val="22"/>
                  </w:rPr>
                  <w:t>☐</w:t>
                </w:r>
              </w:sdtContent>
            </w:sdt>
            <w:r w:rsidR="004048CF" w:rsidRPr="00A443D0">
              <w:rPr>
                <w:rFonts w:ascii="Proxima Nova Lt" w:hAnsi="Proxima Nova Lt"/>
                <w:sz w:val="22"/>
                <w:szCs w:val="22"/>
              </w:rPr>
              <w:t xml:space="preserve"> JA</w:t>
            </w:r>
          </w:p>
        </w:tc>
        <w:tc>
          <w:tcPr>
            <w:tcW w:w="1134" w:type="dxa"/>
            <w:vAlign w:val="center"/>
          </w:tcPr>
          <w:p w14:paraId="11E38742" w14:textId="148976A6"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708488869"/>
                <w14:checkbox>
                  <w14:checked w14:val="0"/>
                  <w14:checkedState w14:val="2612" w14:font="MS Gothic"/>
                  <w14:uncheckedState w14:val="2610" w14:font="MS Gothic"/>
                </w14:checkbox>
              </w:sdtPr>
              <w:sdtContent>
                <w:r w:rsidR="004048CF" w:rsidRPr="00A443D0">
                  <w:rPr>
                    <w:rFonts w:ascii="MS Gothic" w:eastAsia="MS Gothic" w:hAnsi="MS Gothic" w:hint="eastAsia"/>
                    <w:sz w:val="22"/>
                    <w:szCs w:val="22"/>
                  </w:rPr>
                  <w:t>☐</w:t>
                </w:r>
              </w:sdtContent>
            </w:sdt>
            <w:r w:rsidR="004048CF" w:rsidRPr="00A443D0">
              <w:rPr>
                <w:rFonts w:ascii="Proxima Nova Lt" w:hAnsi="Proxima Nova Lt"/>
                <w:sz w:val="22"/>
                <w:szCs w:val="22"/>
              </w:rPr>
              <w:t xml:space="preserve"> NEJ</w:t>
            </w:r>
          </w:p>
        </w:tc>
        <w:tc>
          <w:tcPr>
            <w:tcW w:w="7122" w:type="dxa"/>
            <w:vAlign w:val="center"/>
          </w:tcPr>
          <w:p w14:paraId="60C8A0BA" w14:textId="3C8CDD1A" w:rsidR="00FD2ED8" w:rsidRPr="00A443D0" w:rsidRDefault="006F4835" w:rsidP="00227742">
            <w:pPr>
              <w:spacing w:before="60" w:after="60"/>
              <w:rPr>
                <w:rFonts w:ascii="Proxima Nova Lt" w:hAnsi="Proxima Nova Lt"/>
                <w:sz w:val="22"/>
                <w:szCs w:val="22"/>
              </w:rPr>
            </w:pPr>
            <w:r>
              <w:rPr>
                <w:rFonts w:ascii="Proxima Nova Lt" w:hAnsi="Proxima Nova Lt"/>
                <w:sz w:val="22"/>
                <w:szCs w:val="22"/>
              </w:rPr>
              <w:t xml:space="preserve">Matchen/matcherna </w:t>
            </w:r>
            <w:r w:rsidR="004048CF" w:rsidRPr="00A443D0">
              <w:rPr>
                <w:rFonts w:ascii="Proxima Nova Lt" w:hAnsi="Proxima Nova Lt"/>
                <w:sz w:val="22"/>
                <w:szCs w:val="22"/>
              </w:rPr>
              <w:t>genomfördes i enlighet med SBTF:s riktlinjer för barn- och ungdomsidrott</w:t>
            </w:r>
            <w:r w:rsidR="00BB760C" w:rsidRPr="00A443D0">
              <w:rPr>
                <w:rFonts w:ascii="Proxima Nova Lt" w:hAnsi="Proxima Nova Lt"/>
                <w:sz w:val="22"/>
                <w:szCs w:val="22"/>
              </w:rPr>
              <w:t>, framför allt avse</w:t>
            </w:r>
            <w:r w:rsidR="003603BF">
              <w:rPr>
                <w:rFonts w:ascii="Proxima Nova Lt" w:hAnsi="Proxima Nova Lt"/>
                <w:sz w:val="22"/>
                <w:szCs w:val="22"/>
              </w:rPr>
              <w:t>e</w:t>
            </w:r>
            <w:r w:rsidR="00BB760C" w:rsidRPr="00A443D0">
              <w:rPr>
                <w:rFonts w:ascii="Proxima Nova Lt" w:hAnsi="Proxima Nova Lt"/>
                <w:sz w:val="22"/>
                <w:szCs w:val="22"/>
              </w:rPr>
              <w:t>nde starttider och sluttider.</w:t>
            </w:r>
            <w:r w:rsidR="00244BE5">
              <w:rPr>
                <w:rFonts w:ascii="Proxima Nova Lt" w:hAnsi="Proxima Nova Lt"/>
                <w:sz w:val="22"/>
                <w:szCs w:val="22"/>
              </w:rPr>
              <w:t xml:space="preserve"> Mer info under </w:t>
            </w:r>
            <w:r w:rsidR="00244BE5">
              <w:rPr>
                <w:rFonts w:ascii="Proxima Nova Lt" w:hAnsi="Proxima Nova Lt"/>
                <w:i/>
                <w:iCs/>
                <w:sz w:val="22"/>
                <w:szCs w:val="22"/>
              </w:rPr>
              <w:t>Instruktion för Överdomare</w:t>
            </w:r>
            <w:r w:rsidR="00431E9E">
              <w:rPr>
                <w:rFonts w:ascii="Proxima Nova Lt" w:hAnsi="Proxima Nova Lt"/>
                <w:i/>
                <w:iCs/>
                <w:sz w:val="22"/>
                <w:szCs w:val="22"/>
              </w:rPr>
              <w:t>.</w:t>
            </w:r>
            <w:r w:rsidR="003603BF" w:rsidRPr="00BD5245">
              <w:rPr>
                <w:rFonts w:ascii="Proxima Nova Lt" w:hAnsi="Proxima Nova Lt"/>
                <w:i/>
                <w:iCs/>
                <w:sz w:val="22"/>
                <w:szCs w:val="22"/>
              </w:rPr>
              <w:t xml:space="preserve"> </w:t>
            </w:r>
          </w:p>
        </w:tc>
      </w:tr>
      <w:tr w:rsidR="004048CF" w:rsidRPr="00A443D0" w14:paraId="4F474F8E" w14:textId="77777777" w:rsidTr="001C10C5">
        <w:tc>
          <w:tcPr>
            <w:tcW w:w="817" w:type="dxa"/>
            <w:vAlign w:val="center"/>
          </w:tcPr>
          <w:p w14:paraId="6ACFF906" w14:textId="77777777" w:rsidR="004048CF" w:rsidRPr="00A443D0" w:rsidRDefault="004048CF" w:rsidP="00FD2ED8">
            <w:pPr>
              <w:spacing w:before="60" w:after="60"/>
              <w:jc w:val="center"/>
              <w:rPr>
                <w:rFonts w:ascii="Proxima Nova Lt" w:hAnsi="Proxima Nova Lt"/>
                <w:b/>
                <w:sz w:val="22"/>
                <w:szCs w:val="22"/>
              </w:rPr>
            </w:pPr>
          </w:p>
        </w:tc>
        <w:tc>
          <w:tcPr>
            <w:tcW w:w="2126" w:type="dxa"/>
            <w:gridSpan w:val="2"/>
            <w:vAlign w:val="center"/>
          </w:tcPr>
          <w:p w14:paraId="29B72676" w14:textId="0AC94CE8" w:rsidR="004048CF"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4048CF" w:rsidRPr="00A443D0">
              <w:rPr>
                <w:rFonts w:ascii="Proxima Nova Lt" w:hAnsi="Proxima Nova Lt"/>
                <w:sz w:val="22"/>
                <w:szCs w:val="22"/>
              </w:rPr>
              <w:t>ommentar:</w:t>
            </w:r>
          </w:p>
        </w:tc>
        <w:tc>
          <w:tcPr>
            <w:tcW w:w="7122" w:type="dxa"/>
            <w:vAlign w:val="center"/>
          </w:tcPr>
          <w:p w14:paraId="724B56A1" w14:textId="77777777" w:rsidR="004048CF"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5"/>
                  <w:enabled/>
                  <w:calcOnExit w:val="0"/>
                  <w:textInput/>
                </w:ffData>
              </w:fldChar>
            </w:r>
            <w:bookmarkStart w:id="11" w:name="Text15"/>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11"/>
          </w:p>
        </w:tc>
      </w:tr>
      <w:tr w:rsidR="00FD2ED8" w:rsidRPr="00A443D0" w14:paraId="107936DF" w14:textId="77777777" w:rsidTr="001C10C5">
        <w:tc>
          <w:tcPr>
            <w:tcW w:w="817" w:type="dxa"/>
            <w:vAlign w:val="center"/>
          </w:tcPr>
          <w:p w14:paraId="5F36A722" w14:textId="3BA3AAAE" w:rsidR="00FD2ED8" w:rsidRPr="00A443D0" w:rsidRDefault="000B2A41" w:rsidP="00FD2ED8">
            <w:pPr>
              <w:spacing w:before="60" w:after="60"/>
              <w:jc w:val="center"/>
              <w:rPr>
                <w:rFonts w:ascii="Proxima Nova Lt" w:hAnsi="Proxima Nova Lt"/>
                <w:b/>
                <w:sz w:val="22"/>
                <w:szCs w:val="22"/>
              </w:rPr>
            </w:pPr>
            <w:r w:rsidRPr="00A443D0">
              <w:rPr>
                <w:rFonts w:ascii="Proxima Nova Lt" w:hAnsi="Proxima Nova Lt"/>
                <w:b/>
                <w:sz w:val="22"/>
                <w:szCs w:val="22"/>
              </w:rPr>
              <w:t>7</w:t>
            </w:r>
          </w:p>
        </w:tc>
        <w:tc>
          <w:tcPr>
            <w:tcW w:w="992" w:type="dxa"/>
            <w:vAlign w:val="center"/>
          </w:tcPr>
          <w:p w14:paraId="4EB6BB3C" w14:textId="10FC16E1" w:rsidR="00FD2ED8" w:rsidRPr="00A443D0" w:rsidRDefault="00000000" w:rsidP="00FD2ED8">
            <w:pPr>
              <w:spacing w:before="60" w:after="60"/>
              <w:rPr>
                <w:rFonts w:ascii="Proxima Nova Lt" w:hAnsi="Proxima Nova Lt"/>
                <w:sz w:val="22"/>
                <w:szCs w:val="22"/>
              </w:rPr>
            </w:pPr>
            <w:sdt>
              <w:sdtPr>
                <w:rPr>
                  <w:rFonts w:ascii="Proxima Nova Lt" w:hAnsi="Proxima Nova Lt"/>
                  <w:sz w:val="22"/>
                  <w:szCs w:val="22"/>
                </w:rPr>
                <w:id w:val="-738242096"/>
                <w14:checkbox>
                  <w14:checked w14:val="0"/>
                  <w14:checkedState w14:val="2612" w14:font="MS Gothic"/>
                  <w14:uncheckedState w14:val="2610" w14:font="MS Gothic"/>
                </w14:checkbox>
              </w:sdtPr>
              <w:sdtContent>
                <w:r w:rsidR="004048CF" w:rsidRPr="00A443D0">
                  <w:rPr>
                    <w:rFonts w:ascii="MS Gothic" w:eastAsia="MS Gothic" w:hAnsi="MS Gothic" w:hint="eastAsia"/>
                    <w:sz w:val="22"/>
                    <w:szCs w:val="22"/>
                  </w:rPr>
                  <w:t>☐</w:t>
                </w:r>
              </w:sdtContent>
            </w:sdt>
            <w:r w:rsidR="004048CF" w:rsidRPr="00A443D0">
              <w:rPr>
                <w:rFonts w:ascii="Proxima Nova Lt" w:hAnsi="Proxima Nova Lt"/>
                <w:sz w:val="22"/>
                <w:szCs w:val="22"/>
              </w:rPr>
              <w:t xml:space="preserve"> JA</w:t>
            </w:r>
          </w:p>
        </w:tc>
        <w:tc>
          <w:tcPr>
            <w:tcW w:w="1134" w:type="dxa"/>
            <w:vAlign w:val="center"/>
          </w:tcPr>
          <w:p w14:paraId="5339DE9D" w14:textId="657281B7" w:rsidR="00FD2ED8" w:rsidRPr="00A443D0" w:rsidRDefault="00000000" w:rsidP="00227742">
            <w:pPr>
              <w:spacing w:before="60" w:after="60"/>
              <w:rPr>
                <w:rFonts w:ascii="Proxima Nova Lt" w:hAnsi="Proxima Nova Lt"/>
                <w:sz w:val="22"/>
                <w:szCs w:val="22"/>
              </w:rPr>
            </w:pPr>
            <w:sdt>
              <w:sdtPr>
                <w:rPr>
                  <w:rFonts w:ascii="Proxima Nova Lt" w:hAnsi="Proxima Nova Lt"/>
                  <w:sz w:val="22"/>
                  <w:szCs w:val="22"/>
                </w:rPr>
                <w:id w:val="45267068"/>
                <w14:checkbox>
                  <w14:checked w14:val="0"/>
                  <w14:checkedState w14:val="2612" w14:font="MS Gothic"/>
                  <w14:uncheckedState w14:val="2610" w14:font="MS Gothic"/>
                </w14:checkbox>
              </w:sdtPr>
              <w:sdtContent>
                <w:r w:rsidR="004048CF" w:rsidRPr="00A443D0">
                  <w:rPr>
                    <w:rFonts w:ascii="MS Gothic" w:eastAsia="MS Gothic" w:hAnsi="MS Gothic" w:hint="eastAsia"/>
                    <w:sz w:val="22"/>
                    <w:szCs w:val="22"/>
                  </w:rPr>
                  <w:t>☐</w:t>
                </w:r>
              </w:sdtContent>
            </w:sdt>
            <w:r w:rsidR="004048CF" w:rsidRPr="00A443D0">
              <w:rPr>
                <w:rFonts w:ascii="Proxima Nova Lt" w:hAnsi="Proxima Nova Lt"/>
                <w:sz w:val="22"/>
                <w:szCs w:val="22"/>
              </w:rPr>
              <w:t xml:space="preserve"> NEJ</w:t>
            </w:r>
          </w:p>
        </w:tc>
        <w:tc>
          <w:tcPr>
            <w:tcW w:w="7122" w:type="dxa"/>
            <w:vAlign w:val="center"/>
          </w:tcPr>
          <w:p w14:paraId="6E1E0380" w14:textId="5093BE45" w:rsidR="00FD2ED8" w:rsidRPr="00A443D0" w:rsidRDefault="006F4835" w:rsidP="00227742">
            <w:pPr>
              <w:spacing w:before="60" w:after="60"/>
              <w:rPr>
                <w:rFonts w:ascii="Proxima Nova Lt" w:hAnsi="Proxima Nova Lt"/>
                <w:sz w:val="22"/>
                <w:szCs w:val="22"/>
              </w:rPr>
            </w:pPr>
            <w:r>
              <w:rPr>
                <w:rFonts w:ascii="Proxima Nova Lt" w:hAnsi="Proxima Nova Lt"/>
                <w:sz w:val="22"/>
                <w:szCs w:val="22"/>
              </w:rPr>
              <w:t xml:space="preserve">Matchen/matcherna </w:t>
            </w:r>
            <w:r w:rsidR="004048CF" w:rsidRPr="00A443D0">
              <w:rPr>
                <w:rFonts w:ascii="Proxima Nova Lt" w:hAnsi="Proxima Nova Lt"/>
                <w:sz w:val="22"/>
                <w:szCs w:val="22"/>
              </w:rPr>
              <w:t>genomfördes på ett för samtliga spelare, ledare, funktionärer och publik tryggt, likvärdigt och jämställt sätt.</w:t>
            </w:r>
          </w:p>
        </w:tc>
      </w:tr>
      <w:tr w:rsidR="004048CF" w:rsidRPr="00A443D0" w14:paraId="70D0FD3B" w14:textId="77777777" w:rsidTr="001C10C5">
        <w:tc>
          <w:tcPr>
            <w:tcW w:w="817" w:type="dxa"/>
            <w:vAlign w:val="center"/>
          </w:tcPr>
          <w:p w14:paraId="48B2C48A" w14:textId="77777777" w:rsidR="004048CF" w:rsidRPr="00A443D0" w:rsidRDefault="004048CF" w:rsidP="00FD2ED8">
            <w:pPr>
              <w:spacing w:before="60" w:after="60"/>
              <w:jc w:val="center"/>
              <w:rPr>
                <w:rFonts w:ascii="Proxima Nova Lt" w:hAnsi="Proxima Nova Lt"/>
                <w:b/>
                <w:sz w:val="22"/>
                <w:szCs w:val="22"/>
              </w:rPr>
            </w:pPr>
          </w:p>
        </w:tc>
        <w:tc>
          <w:tcPr>
            <w:tcW w:w="2126" w:type="dxa"/>
            <w:gridSpan w:val="2"/>
            <w:vAlign w:val="center"/>
          </w:tcPr>
          <w:p w14:paraId="3B5A728D" w14:textId="3E7EF5C1" w:rsidR="004048CF" w:rsidRPr="00A443D0" w:rsidRDefault="00BB791F" w:rsidP="00227742">
            <w:pPr>
              <w:spacing w:before="60" w:after="60"/>
              <w:rPr>
                <w:rFonts w:ascii="Proxima Nova Lt" w:hAnsi="Proxima Nova Lt"/>
                <w:sz w:val="22"/>
                <w:szCs w:val="22"/>
              </w:rPr>
            </w:pPr>
            <w:r w:rsidRPr="00A443D0">
              <w:rPr>
                <w:rFonts w:ascii="Proxima Nova Lt" w:hAnsi="Proxima Nova Lt"/>
                <w:sz w:val="22"/>
                <w:szCs w:val="22"/>
              </w:rPr>
              <w:t>K</w:t>
            </w:r>
            <w:r w:rsidR="004048CF" w:rsidRPr="00A443D0">
              <w:rPr>
                <w:rFonts w:ascii="Proxima Nova Lt" w:hAnsi="Proxima Nova Lt"/>
                <w:sz w:val="22"/>
                <w:szCs w:val="22"/>
              </w:rPr>
              <w:t>ommentar:</w:t>
            </w:r>
          </w:p>
        </w:tc>
        <w:tc>
          <w:tcPr>
            <w:tcW w:w="7122" w:type="dxa"/>
            <w:vAlign w:val="center"/>
          </w:tcPr>
          <w:p w14:paraId="17E96B95" w14:textId="3C698701" w:rsidR="004048CF" w:rsidRPr="00A443D0" w:rsidRDefault="004048CF" w:rsidP="00227742">
            <w:pPr>
              <w:spacing w:before="60" w:after="60"/>
              <w:rPr>
                <w:rFonts w:ascii="Proxima Nova Lt" w:hAnsi="Proxima Nova Lt"/>
                <w:sz w:val="22"/>
                <w:szCs w:val="22"/>
              </w:rPr>
            </w:pPr>
            <w:r w:rsidRPr="00A443D0">
              <w:rPr>
                <w:rFonts w:ascii="Proxima Nova Lt" w:hAnsi="Proxima Nova Lt"/>
                <w:sz w:val="22"/>
                <w:szCs w:val="22"/>
              </w:rPr>
              <w:fldChar w:fldCharType="begin">
                <w:ffData>
                  <w:name w:val="Text16"/>
                  <w:enabled/>
                  <w:calcOnExit w:val="0"/>
                  <w:textInput/>
                </w:ffData>
              </w:fldChar>
            </w:r>
            <w:bookmarkStart w:id="12" w:name="Text16"/>
            <w:r w:rsidRPr="00A443D0">
              <w:rPr>
                <w:rFonts w:ascii="Proxima Nova Lt" w:hAnsi="Proxima Nova Lt"/>
                <w:sz w:val="22"/>
                <w:szCs w:val="22"/>
              </w:rPr>
              <w:instrText xml:space="preserve"> FORMTEXT </w:instrText>
            </w:r>
            <w:r w:rsidRPr="00A443D0">
              <w:rPr>
                <w:rFonts w:ascii="Proxima Nova Lt" w:hAnsi="Proxima Nova Lt"/>
                <w:sz w:val="22"/>
                <w:szCs w:val="22"/>
              </w:rPr>
            </w:r>
            <w:r w:rsidRPr="00A443D0">
              <w:rPr>
                <w:rFonts w:ascii="Proxima Nova Lt" w:hAnsi="Proxima Nova Lt"/>
                <w:sz w:val="22"/>
                <w:szCs w:val="22"/>
              </w:rPr>
              <w:fldChar w:fldCharType="separate"/>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noProof/>
                <w:sz w:val="22"/>
                <w:szCs w:val="22"/>
              </w:rPr>
              <w:t> </w:t>
            </w:r>
            <w:r w:rsidRPr="00A443D0">
              <w:rPr>
                <w:rFonts w:ascii="Proxima Nova Lt" w:hAnsi="Proxima Nova Lt"/>
                <w:sz w:val="22"/>
                <w:szCs w:val="22"/>
              </w:rPr>
              <w:fldChar w:fldCharType="end"/>
            </w:r>
            <w:bookmarkEnd w:id="12"/>
          </w:p>
        </w:tc>
      </w:tr>
    </w:tbl>
    <w:p w14:paraId="78D6770F" w14:textId="77777777" w:rsidR="00BB760C" w:rsidRDefault="00BB760C" w:rsidP="00227742">
      <w:pPr>
        <w:rPr>
          <w:rFonts w:ascii="Proxima Nova Lt" w:hAnsi="Proxima Nova Lt"/>
          <w:szCs w:val="22"/>
        </w:rPr>
      </w:pPr>
    </w:p>
    <w:p w14:paraId="1509833D" w14:textId="77777777" w:rsidR="00915DA8" w:rsidRDefault="00915DA8" w:rsidP="007F4278">
      <w:pPr>
        <w:spacing w:before="120" w:after="40"/>
        <w:rPr>
          <w:rFonts w:ascii="Proxima Nova Lt" w:hAnsi="Proxima Nova Lt"/>
          <w:b/>
          <w:sz w:val="22"/>
          <w:szCs w:val="22"/>
        </w:rPr>
      </w:pPr>
    </w:p>
    <w:p w14:paraId="0951BBC4" w14:textId="21F6D301" w:rsidR="00EA5D64" w:rsidRPr="004F34B6" w:rsidRDefault="00EA5D64" w:rsidP="007F4278">
      <w:pPr>
        <w:spacing w:before="120" w:after="40"/>
        <w:rPr>
          <w:rFonts w:ascii="Proxima Nova Lt" w:hAnsi="Proxima Nova Lt"/>
          <w:sz w:val="22"/>
          <w:szCs w:val="22"/>
        </w:rPr>
      </w:pPr>
      <w:r w:rsidRPr="004F34B6">
        <w:rPr>
          <w:rFonts w:ascii="Proxima Nova Lt" w:hAnsi="Proxima Nova Lt"/>
          <w:b/>
          <w:sz w:val="22"/>
          <w:szCs w:val="22"/>
        </w:rPr>
        <w:t>Utdelade varningar (gula samt gul/röda kort) – för olämpligt uppträdande</w:t>
      </w:r>
    </w:p>
    <w:p w14:paraId="3DB221F0" w14:textId="77777777" w:rsidR="00BA2CFF" w:rsidRPr="00071D6D" w:rsidRDefault="00BA2CFF" w:rsidP="00BA2CFF">
      <w:pPr>
        <w:spacing w:before="120"/>
        <w:rPr>
          <w:rFonts w:ascii="Proxima Nova Lt" w:hAnsi="Proxima Nova Lt"/>
          <w:szCs w:val="22"/>
        </w:rPr>
      </w:pPr>
      <w:r w:rsidRPr="004F34B6">
        <w:rPr>
          <w:rFonts w:ascii="Proxima Nova Lt" w:hAnsi="Proxima Nova Lt"/>
          <w:sz w:val="22"/>
          <w:szCs w:val="22"/>
        </w:rPr>
        <w:t>Utdelade gula kort, dvs varningar, för olämpligt uppträdande redovisas här, liksom gulröda kort för upprepade varningar. Skuggat och kursiverat är exempeltext. Har fler gula kort delats ut än det finns rader, komplettera i särskild bilaga</w:t>
      </w:r>
      <w:r>
        <w:rPr>
          <w:rFonts w:ascii="Proxima Nova Lt" w:hAnsi="Proxima Nova Lt"/>
          <w:szCs w:val="22"/>
        </w:rPr>
        <w:t>.</w:t>
      </w:r>
    </w:p>
    <w:tbl>
      <w:tblPr>
        <w:tblStyle w:val="Tabellrutnt"/>
        <w:tblW w:w="9541" w:type="dxa"/>
        <w:tblLayout w:type="fixed"/>
        <w:tblLook w:val="04A0" w:firstRow="1" w:lastRow="0" w:firstColumn="1" w:lastColumn="0" w:noHBand="0" w:noVBand="1"/>
      </w:tblPr>
      <w:tblGrid>
        <w:gridCol w:w="1668"/>
        <w:gridCol w:w="1417"/>
        <w:gridCol w:w="1418"/>
        <w:gridCol w:w="1021"/>
        <w:gridCol w:w="2852"/>
        <w:gridCol w:w="1165"/>
      </w:tblGrid>
      <w:tr w:rsidR="0012780A" w:rsidRPr="009C369F" w14:paraId="3C611114" w14:textId="77777777" w:rsidTr="00393E88">
        <w:tc>
          <w:tcPr>
            <w:tcW w:w="1668" w:type="dxa"/>
          </w:tcPr>
          <w:p w14:paraId="02029DBE" w14:textId="77777777" w:rsidR="0012780A" w:rsidRPr="0017625A" w:rsidRDefault="0012780A" w:rsidP="00234FD6">
            <w:pPr>
              <w:spacing w:before="60" w:after="60"/>
              <w:rPr>
                <w:rFonts w:ascii="Proxima Nova Lt" w:hAnsi="Proxima Nova Lt"/>
                <w:b/>
                <w:sz w:val="18"/>
                <w:szCs w:val="18"/>
              </w:rPr>
            </w:pPr>
            <w:r w:rsidRPr="0017625A">
              <w:rPr>
                <w:rFonts w:ascii="Proxima Nova Lt" w:hAnsi="Proxima Nova Lt"/>
                <w:b/>
                <w:sz w:val="18"/>
                <w:szCs w:val="18"/>
              </w:rPr>
              <w:t>Spelarens</w:t>
            </w:r>
            <w:r w:rsidRPr="0017625A">
              <w:rPr>
                <w:rFonts w:ascii="Proxima Nova Lt" w:hAnsi="Proxima Nova Lt"/>
                <w:b/>
                <w:sz w:val="18"/>
                <w:szCs w:val="18"/>
              </w:rPr>
              <w:br/>
              <w:t>namn</w:t>
            </w:r>
          </w:p>
        </w:tc>
        <w:tc>
          <w:tcPr>
            <w:tcW w:w="1417" w:type="dxa"/>
          </w:tcPr>
          <w:p w14:paraId="396A2949" w14:textId="77777777" w:rsidR="0012780A" w:rsidRPr="0017625A" w:rsidRDefault="0012780A" w:rsidP="00234FD6">
            <w:pPr>
              <w:spacing w:before="60" w:after="60"/>
              <w:rPr>
                <w:rFonts w:ascii="Proxima Nova Lt" w:hAnsi="Proxima Nova Lt"/>
                <w:b/>
                <w:sz w:val="18"/>
                <w:szCs w:val="18"/>
              </w:rPr>
            </w:pPr>
            <w:r w:rsidRPr="0017625A">
              <w:rPr>
                <w:rFonts w:ascii="Proxima Nova Lt" w:hAnsi="Proxima Nova Lt"/>
                <w:b/>
                <w:sz w:val="18"/>
                <w:szCs w:val="18"/>
              </w:rPr>
              <w:t>Spelarens</w:t>
            </w:r>
            <w:r w:rsidRPr="0017625A">
              <w:rPr>
                <w:rFonts w:ascii="Proxima Nova Lt" w:hAnsi="Proxima Nova Lt"/>
                <w:b/>
                <w:sz w:val="18"/>
                <w:szCs w:val="18"/>
              </w:rPr>
              <w:br/>
              <w:t>förening</w:t>
            </w:r>
          </w:p>
        </w:tc>
        <w:tc>
          <w:tcPr>
            <w:tcW w:w="1418" w:type="dxa"/>
          </w:tcPr>
          <w:p w14:paraId="38BEB641" w14:textId="18FC1772" w:rsidR="0012780A" w:rsidRPr="0017625A" w:rsidRDefault="0017625A" w:rsidP="00234FD6">
            <w:pPr>
              <w:spacing w:before="60" w:after="60"/>
              <w:rPr>
                <w:rFonts w:ascii="Proxima Nova Lt" w:hAnsi="Proxima Nova Lt"/>
                <w:b/>
                <w:sz w:val="18"/>
                <w:szCs w:val="18"/>
              </w:rPr>
            </w:pPr>
            <w:r w:rsidRPr="0017625A">
              <w:rPr>
                <w:rFonts w:ascii="Proxima Nova Lt" w:hAnsi="Proxima Nova Lt"/>
                <w:b/>
                <w:sz w:val="18"/>
                <w:szCs w:val="18"/>
              </w:rPr>
              <w:t>F</w:t>
            </w:r>
            <w:r w:rsidR="0012780A" w:rsidRPr="0017625A">
              <w:rPr>
                <w:rFonts w:ascii="Proxima Nova Lt" w:hAnsi="Proxima Nova Lt"/>
                <w:b/>
                <w:sz w:val="18"/>
                <w:szCs w:val="18"/>
              </w:rPr>
              <w:t>ödelse-datum</w:t>
            </w:r>
          </w:p>
        </w:tc>
        <w:tc>
          <w:tcPr>
            <w:tcW w:w="1021" w:type="dxa"/>
          </w:tcPr>
          <w:p w14:paraId="0762B934" w14:textId="77777777" w:rsidR="0012780A" w:rsidRPr="0017625A" w:rsidRDefault="0012780A" w:rsidP="00234FD6">
            <w:pPr>
              <w:spacing w:before="60" w:after="60"/>
              <w:rPr>
                <w:rFonts w:ascii="Proxima Nova Lt" w:hAnsi="Proxima Nova Lt"/>
                <w:b/>
                <w:sz w:val="18"/>
                <w:szCs w:val="18"/>
              </w:rPr>
            </w:pPr>
            <w:r w:rsidRPr="0017625A">
              <w:rPr>
                <w:rFonts w:ascii="Proxima Nova Lt" w:hAnsi="Proxima Nova Lt"/>
                <w:b/>
                <w:sz w:val="18"/>
                <w:szCs w:val="18"/>
              </w:rPr>
              <w:t>Datum</w:t>
            </w:r>
          </w:p>
        </w:tc>
        <w:tc>
          <w:tcPr>
            <w:tcW w:w="2852" w:type="dxa"/>
          </w:tcPr>
          <w:p w14:paraId="7167AE58" w14:textId="4F368F80" w:rsidR="0012780A" w:rsidRPr="0017625A" w:rsidRDefault="0012780A" w:rsidP="00234FD6">
            <w:pPr>
              <w:spacing w:before="60" w:after="60"/>
              <w:rPr>
                <w:rFonts w:ascii="Proxima Nova Lt" w:hAnsi="Proxima Nova Lt"/>
                <w:b/>
                <w:sz w:val="18"/>
                <w:szCs w:val="18"/>
              </w:rPr>
            </w:pPr>
            <w:r w:rsidRPr="0017625A">
              <w:rPr>
                <w:rFonts w:ascii="Proxima Nova Lt" w:hAnsi="Proxima Nova Lt"/>
                <w:b/>
                <w:sz w:val="18"/>
                <w:szCs w:val="18"/>
              </w:rPr>
              <w:t xml:space="preserve">Orsak till </w:t>
            </w:r>
            <w:r w:rsidR="004719C9">
              <w:rPr>
                <w:rFonts w:ascii="Proxima Nova Lt" w:hAnsi="Proxima Nova Lt"/>
                <w:b/>
                <w:sz w:val="18"/>
                <w:szCs w:val="18"/>
              </w:rPr>
              <w:t>varning</w:t>
            </w:r>
            <w:r w:rsidRPr="0017625A">
              <w:rPr>
                <w:rFonts w:ascii="Proxima Nova Lt" w:hAnsi="Proxima Nova Lt"/>
                <w:b/>
                <w:sz w:val="18"/>
                <w:szCs w:val="18"/>
              </w:rPr>
              <w:br/>
            </w:r>
            <w:r w:rsidRPr="0017625A">
              <w:rPr>
                <w:rFonts w:ascii="Proxima Nova Lt" w:hAnsi="Proxima Nova Lt"/>
                <w:sz w:val="18"/>
                <w:szCs w:val="18"/>
              </w:rPr>
              <w:t>Bilaga kan användas för att vid behov tydligare beskriva orsak.</w:t>
            </w:r>
          </w:p>
        </w:tc>
        <w:tc>
          <w:tcPr>
            <w:tcW w:w="1165" w:type="dxa"/>
          </w:tcPr>
          <w:p w14:paraId="3198577C" w14:textId="5AA09134" w:rsidR="0012780A" w:rsidRPr="0017625A" w:rsidRDefault="004719C9" w:rsidP="00234FD6">
            <w:pPr>
              <w:spacing w:before="60" w:after="60"/>
              <w:rPr>
                <w:rFonts w:ascii="Proxima Nova Lt" w:hAnsi="Proxima Nova Lt"/>
                <w:b/>
                <w:sz w:val="18"/>
                <w:szCs w:val="18"/>
              </w:rPr>
            </w:pPr>
            <w:r>
              <w:rPr>
                <w:rFonts w:ascii="Proxima Nova Lt" w:hAnsi="Proxima Nova Lt"/>
                <w:b/>
                <w:sz w:val="18"/>
                <w:szCs w:val="18"/>
              </w:rPr>
              <w:t>Varning</w:t>
            </w:r>
            <w:r w:rsidR="0012780A" w:rsidRPr="0017625A">
              <w:rPr>
                <w:rFonts w:ascii="Proxima Nova Lt" w:hAnsi="Proxima Nova Lt"/>
                <w:b/>
                <w:sz w:val="18"/>
                <w:szCs w:val="18"/>
              </w:rPr>
              <w:t xml:space="preserve"> utdela</w:t>
            </w:r>
            <w:r w:rsidR="000861BC">
              <w:rPr>
                <w:rFonts w:ascii="Proxima Nova Lt" w:hAnsi="Proxima Nova Lt"/>
                <w:b/>
                <w:sz w:val="18"/>
                <w:szCs w:val="18"/>
              </w:rPr>
              <w:t>d</w:t>
            </w:r>
            <w:r w:rsidR="0012780A" w:rsidRPr="0017625A">
              <w:rPr>
                <w:rFonts w:ascii="Proxima Nova Lt" w:hAnsi="Proxima Nova Lt"/>
                <w:b/>
                <w:sz w:val="18"/>
                <w:szCs w:val="18"/>
              </w:rPr>
              <w:t xml:space="preserve"> av</w:t>
            </w:r>
          </w:p>
        </w:tc>
      </w:tr>
      <w:tr w:rsidR="0012780A" w:rsidRPr="00F85340" w14:paraId="38F4BA2A" w14:textId="77777777" w:rsidTr="00393E88">
        <w:tc>
          <w:tcPr>
            <w:tcW w:w="1668" w:type="dxa"/>
            <w:shd w:val="clear" w:color="auto" w:fill="D9D9D9" w:themeFill="background1" w:themeFillShade="D9"/>
          </w:tcPr>
          <w:p w14:paraId="72D90EB8" w14:textId="77777777" w:rsidR="0012780A" w:rsidRPr="00F85340" w:rsidRDefault="0012780A" w:rsidP="00234FD6">
            <w:pPr>
              <w:spacing w:before="60" w:after="60"/>
              <w:rPr>
                <w:rFonts w:ascii="Proxima Nova Lt" w:hAnsi="Proxima Nova Lt"/>
                <w:i/>
                <w:sz w:val="20"/>
              </w:rPr>
            </w:pPr>
            <w:r>
              <w:rPr>
                <w:rFonts w:ascii="Proxima Nova Lt" w:hAnsi="Proxima Nova Lt"/>
                <w:i/>
                <w:sz w:val="20"/>
              </w:rPr>
              <w:t>Kalle Karlsson</w:t>
            </w:r>
          </w:p>
        </w:tc>
        <w:tc>
          <w:tcPr>
            <w:tcW w:w="1417" w:type="dxa"/>
            <w:shd w:val="clear" w:color="auto" w:fill="D9D9D9" w:themeFill="background1" w:themeFillShade="D9"/>
          </w:tcPr>
          <w:p w14:paraId="0C169C9D" w14:textId="77777777" w:rsidR="0012780A" w:rsidRPr="00F85340" w:rsidRDefault="0012780A" w:rsidP="00234FD6">
            <w:pPr>
              <w:spacing w:before="60" w:after="60"/>
              <w:rPr>
                <w:rFonts w:ascii="Proxima Nova Lt" w:hAnsi="Proxima Nova Lt"/>
                <w:i/>
                <w:sz w:val="20"/>
              </w:rPr>
            </w:pPr>
            <w:r>
              <w:rPr>
                <w:rFonts w:ascii="Proxima Nova Lt" w:hAnsi="Proxima Nova Lt"/>
                <w:i/>
                <w:sz w:val="20"/>
              </w:rPr>
              <w:t>BTK Kalle</w:t>
            </w:r>
          </w:p>
        </w:tc>
        <w:tc>
          <w:tcPr>
            <w:tcW w:w="1418" w:type="dxa"/>
            <w:shd w:val="clear" w:color="auto" w:fill="D9D9D9" w:themeFill="background1" w:themeFillShade="D9"/>
          </w:tcPr>
          <w:p w14:paraId="5A82D893" w14:textId="77777777" w:rsidR="0012780A" w:rsidRPr="00F85340" w:rsidRDefault="0012780A" w:rsidP="00234FD6">
            <w:pPr>
              <w:spacing w:before="60" w:after="60"/>
              <w:rPr>
                <w:rFonts w:ascii="Proxima Nova Lt" w:hAnsi="Proxima Nova Lt"/>
                <w:i/>
                <w:sz w:val="20"/>
              </w:rPr>
            </w:pPr>
            <w:r>
              <w:rPr>
                <w:rFonts w:ascii="Proxima Nova Lt" w:hAnsi="Proxima Nova Lt"/>
                <w:i/>
                <w:sz w:val="20"/>
              </w:rPr>
              <w:t>1997-04-06</w:t>
            </w:r>
          </w:p>
        </w:tc>
        <w:tc>
          <w:tcPr>
            <w:tcW w:w="1021" w:type="dxa"/>
            <w:shd w:val="clear" w:color="auto" w:fill="D9D9D9" w:themeFill="background1" w:themeFillShade="D9"/>
          </w:tcPr>
          <w:p w14:paraId="68BB5950" w14:textId="743E8D58" w:rsidR="0012780A" w:rsidRPr="00F85340" w:rsidRDefault="0012780A" w:rsidP="00234FD6">
            <w:pPr>
              <w:spacing w:before="60" w:after="60"/>
              <w:rPr>
                <w:rFonts w:ascii="Proxima Nova Lt" w:hAnsi="Proxima Nova Lt"/>
                <w:i/>
                <w:sz w:val="20"/>
              </w:rPr>
            </w:pPr>
            <w:r>
              <w:rPr>
                <w:rFonts w:ascii="Proxima Nova Lt" w:hAnsi="Proxima Nova Lt"/>
                <w:i/>
                <w:sz w:val="20"/>
              </w:rPr>
              <w:t>12/</w:t>
            </w:r>
            <w:proofErr w:type="gramStart"/>
            <w:r>
              <w:rPr>
                <w:rFonts w:ascii="Proxima Nova Lt" w:hAnsi="Proxima Nova Lt"/>
                <w:i/>
                <w:sz w:val="20"/>
              </w:rPr>
              <w:t>9-2</w:t>
            </w:r>
            <w:r w:rsidR="000861BC">
              <w:rPr>
                <w:rFonts w:ascii="Proxima Nova Lt" w:hAnsi="Proxima Nova Lt"/>
                <w:i/>
                <w:sz w:val="20"/>
              </w:rPr>
              <w:t>3</w:t>
            </w:r>
            <w:proofErr w:type="gramEnd"/>
          </w:p>
        </w:tc>
        <w:tc>
          <w:tcPr>
            <w:tcW w:w="2852" w:type="dxa"/>
            <w:shd w:val="clear" w:color="auto" w:fill="D9D9D9" w:themeFill="background1" w:themeFillShade="D9"/>
          </w:tcPr>
          <w:p w14:paraId="765E5110" w14:textId="77777777" w:rsidR="0012780A" w:rsidRPr="00F85340" w:rsidRDefault="0012780A" w:rsidP="00234FD6">
            <w:pPr>
              <w:spacing w:before="60" w:after="60"/>
              <w:rPr>
                <w:rFonts w:ascii="Proxima Nova Lt" w:hAnsi="Proxima Nova Lt"/>
                <w:i/>
                <w:sz w:val="20"/>
              </w:rPr>
            </w:pPr>
            <w:r>
              <w:rPr>
                <w:rFonts w:ascii="Proxima Nova Lt" w:hAnsi="Proxima Nova Lt"/>
                <w:i/>
                <w:sz w:val="20"/>
              </w:rPr>
              <w:t>Slagit racket i bordet</w:t>
            </w:r>
          </w:p>
        </w:tc>
        <w:tc>
          <w:tcPr>
            <w:tcW w:w="1165" w:type="dxa"/>
            <w:shd w:val="clear" w:color="auto" w:fill="D9D9D9" w:themeFill="background1" w:themeFillShade="D9"/>
          </w:tcPr>
          <w:p w14:paraId="1B58CE72" w14:textId="6109F7EC" w:rsidR="0012780A" w:rsidRPr="00F85340" w:rsidRDefault="0012780A" w:rsidP="00234FD6">
            <w:pPr>
              <w:spacing w:before="60" w:after="60"/>
              <w:rPr>
                <w:rFonts w:ascii="Proxima Nova Lt" w:hAnsi="Proxima Nova Lt"/>
                <w:i/>
                <w:sz w:val="20"/>
              </w:rPr>
            </w:pPr>
            <w:r>
              <w:rPr>
                <w:rFonts w:ascii="Proxima Nova Lt" w:hAnsi="Proxima Nova Lt"/>
                <w:i/>
                <w:sz w:val="20"/>
              </w:rPr>
              <w:t>Ulla Boll</w:t>
            </w:r>
          </w:p>
        </w:tc>
      </w:tr>
      <w:tr w:rsidR="0012780A" w:rsidRPr="009C369F" w14:paraId="3353721F" w14:textId="77777777" w:rsidTr="00393E88">
        <w:tc>
          <w:tcPr>
            <w:tcW w:w="1668" w:type="dxa"/>
          </w:tcPr>
          <w:p w14:paraId="1F96B36D"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bookmarkStart w:id="13" w:name="Text1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3"/>
          </w:p>
        </w:tc>
        <w:tc>
          <w:tcPr>
            <w:tcW w:w="1417" w:type="dxa"/>
          </w:tcPr>
          <w:p w14:paraId="736E3217"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bookmarkStart w:id="14" w:name="Text3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4"/>
          </w:p>
        </w:tc>
        <w:tc>
          <w:tcPr>
            <w:tcW w:w="1418" w:type="dxa"/>
          </w:tcPr>
          <w:p w14:paraId="65847FDC"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36"/>
                  <w:enabled/>
                  <w:calcOnExit w:val="0"/>
                  <w:textInput/>
                </w:ffData>
              </w:fldChar>
            </w:r>
            <w:bookmarkStart w:id="15" w:name="Text3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5"/>
          </w:p>
        </w:tc>
        <w:tc>
          <w:tcPr>
            <w:tcW w:w="1021" w:type="dxa"/>
          </w:tcPr>
          <w:p w14:paraId="2729FD2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37"/>
                  <w:enabled/>
                  <w:calcOnExit w:val="0"/>
                  <w:textInput/>
                </w:ffData>
              </w:fldChar>
            </w:r>
            <w:bookmarkStart w:id="16" w:name="Text3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6"/>
          </w:p>
        </w:tc>
        <w:tc>
          <w:tcPr>
            <w:tcW w:w="2852" w:type="dxa"/>
          </w:tcPr>
          <w:p w14:paraId="10E1A00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bookmarkStart w:id="17" w:name="Text3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7"/>
          </w:p>
        </w:tc>
        <w:tc>
          <w:tcPr>
            <w:tcW w:w="1165" w:type="dxa"/>
          </w:tcPr>
          <w:p w14:paraId="3AC504BC"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39"/>
                  <w:enabled/>
                  <w:calcOnExit w:val="0"/>
                  <w:textInput/>
                </w:ffData>
              </w:fldChar>
            </w:r>
            <w:bookmarkStart w:id="18" w:name="Text3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8"/>
          </w:p>
        </w:tc>
      </w:tr>
      <w:tr w:rsidR="0012780A" w:rsidRPr="009C369F" w14:paraId="11025279" w14:textId="77777777" w:rsidTr="00393E88">
        <w:tc>
          <w:tcPr>
            <w:tcW w:w="1668" w:type="dxa"/>
          </w:tcPr>
          <w:p w14:paraId="234DD03A"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bookmarkStart w:id="19" w:name="Text2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19"/>
          </w:p>
        </w:tc>
        <w:tc>
          <w:tcPr>
            <w:tcW w:w="1417" w:type="dxa"/>
          </w:tcPr>
          <w:p w14:paraId="7B3A070D"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bookmarkStart w:id="20" w:name="Text6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0"/>
          </w:p>
        </w:tc>
        <w:tc>
          <w:tcPr>
            <w:tcW w:w="1418" w:type="dxa"/>
          </w:tcPr>
          <w:p w14:paraId="7C2D7096"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3"/>
                  <w:enabled/>
                  <w:calcOnExit w:val="0"/>
                  <w:textInput/>
                </w:ffData>
              </w:fldChar>
            </w:r>
            <w:bookmarkStart w:id="21" w:name="Text6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1"/>
          </w:p>
        </w:tc>
        <w:tc>
          <w:tcPr>
            <w:tcW w:w="1021" w:type="dxa"/>
          </w:tcPr>
          <w:p w14:paraId="764515DD"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4"/>
                  <w:enabled/>
                  <w:calcOnExit w:val="0"/>
                  <w:textInput/>
                </w:ffData>
              </w:fldChar>
            </w:r>
            <w:bookmarkStart w:id="22" w:name="Text6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2"/>
          </w:p>
        </w:tc>
        <w:tc>
          <w:tcPr>
            <w:tcW w:w="2852" w:type="dxa"/>
          </w:tcPr>
          <w:p w14:paraId="5364A45D"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5"/>
                  <w:enabled/>
                  <w:calcOnExit w:val="0"/>
                  <w:textInput/>
                </w:ffData>
              </w:fldChar>
            </w:r>
            <w:bookmarkStart w:id="23" w:name="Text6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3"/>
          </w:p>
        </w:tc>
        <w:tc>
          <w:tcPr>
            <w:tcW w:w="1165" w:type="dxa"/>
          </w:tcPr>
          <w:p w14:paraId="57025EF9"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0"/>
                  <w:enabled/>
                  <w:calcOnExit w:val="0"/>
                  <w:textInput/>
                </w:ffData>
              </w:fldChar>
            </w:r>
            <w:bookmarkStart w:id="24" w:name="Text4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4"/>
          </w:p>
        </w:tc>
      </w:tr>
      <w:tr w:rsidR="0012780A" w:rsidRPr="009C369F" w14:paraId="48AED9E0" w14:textId="77777777" w:rsidTr="00393E88">
        <w:tc>
          <w:tcPr>
            <w:tcW w:w="1668" w:type="dxa"/>
          </w:tcPr>
          <w:p w14:paraId="2122A18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bookmarkStart w:id="25" w:name="Text2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5"/>
          </w:p>
        </w:tc>
        <w:tc>
          <w:tcPr>
            <w:tcW w:w="1417" w:type="dxa"/>
          </w:tcPr>
          <w:p w14:paraId="489BB360"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bookmarkStart w:id="26" w:name="Text6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6"/>
          </w:p>
        </w:tc>
        <w:tc>
          <w:tcPr>
            <w:tcW w:w="1418" w:type="dxa"/>
          </w:tcPr>
          <w:p w14:paraId="183D42F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6"/>
                  <w:enabled/>
                  <w:calcOnExit w:val="0"/>
                  <w:textInput/>
                </w:ffData>
              </w:fldChar>
            </w:r>
            <w:bookmarkStart w:id="27" w:name="Text6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7"/>
          </w:p>
        </w:tc>
        <w:tc>
          <w:tcPr>
            <w:tcW w:w="1021" w:type="dxa"/>
          </w:tcPr>
          <w:p w14:paraId="013ED673"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4"/>
                  <w:enabled/>
                  <w:calcOnExit w:val="0"/>
                  <w:textInput/>
                </w:ffData>
              </w:fldChar>
            </w:r>
            <w:bookmarkStart w:id="28" w:name="Text7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8"/>
          </w:p>
        </w:tc>
        <w:tc>
          <w:tcPr>
            <w:tcW w:w="2852" w:type="dxa"/>
          </w:tcPr>
          <w:p w14:paraId="62B5AFA6"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89"/>
                  <w:enabled/>
                  <w:calcOnExit w:val="0"/>
                  <w:textInput/>
                </w:ffData>
              </w:fldChar>
            </w:r>
            <w:bookmarkStart w:id="29" w:name="Text8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29"/>
          </w:p>
        </w:tc>
        <w:tc>
          <w:tcPr>
            <w:tcW w:w="1165" w:type="dxa"/>
          </w:tcPr>
          <w:p w14:paraId="6F206425"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1"/>
                  <w:enabled/>
                  <w:calcOnExit w:val="0"/>
                  <w:textInput/>
                </w:ffData>
              </w:fldChar>
            </w:r>
            <w:bookmarkStart w:id="30" w:name="Text41"/>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0"/>
          </w:p>
        </w:tc>
      </w:tr>
      <w:tr w:rsidR="0012780A" w:rsidRPr="009C369F" w14:paraId="79CCED1C" w14:textId="77777777" w:rsidTr="00393E88">
        <w:tc>
          <w:tcPr>
            <w:tcW w:w="1668" w:type="dxa"/>
          </w:tcPr>
          <w:p w14:paraId="76E938B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2"/>
                  <w:enabled/>
                  <w:calcOnExit w:val="0"/>
                  <w:textInput/>
                </w:ffData>
              </w:fldChar>
            </w:r>
            <w:bookmarkStart w:id="31" w:name="Text2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1"/>
          </w:p>
        </w:tc>
        <w:tc>
          <w:tcPr>
            <w:tcW w:w="1417" w:type="dxa"/>
          </w:tcPr>
          <w:p w14:paraId="6C31DC95"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0"/>
                  <w:enabled/>
                  <w:calcOnExit w:val="0"/>
                  <w:textInput/>
                </w:ffData>
              </w:fldChar>
            </w:r>
            <w:bookmarkStart w:id="32" w:name="Text6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2"/>
          </w:p>
        </w:tc>
        <w:tc>
          <w:tcPr>
            <w:tcW w:w="1418" w:type="dxa"/>
          </w:tcPr>
          <w:p w14:paraId="4FE83624"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7"/>
                  <w:enabled/>
                  <w:calcOnExit w:val="0"/>
                  <w:textInput/>
                </w:ffData>
              </w:fldChar>
            </w:r>
            <w:bookmarkStart w:id="33" w:name="Text6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3"/>
          </w:p>
        </w:tc>
        <w:tc>
          <w:tcPr>
            <w:tcW w:w="1021" w:type="dxa"/>
          </w:tcPr>
          <w:p w14:paraId="1A71E037"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5"/>
                  <w:enabled/>
                  <w:calcOnExit w:val="0"/>
                  <w:textInput/>
                </w:ffData>
              </w:fldChar>
            </w:r>
            <w:bookmarkStart w:id="34" w:name="Text7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4"/>
          </w:p>
        </w:tc>
        <w:tc>
          <w:tcPr>
            <w:tcW w:w="2852" w:type="dxa"/>
          </w:tcPr>
          <w:p w14:paraId="1DB36F5B"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88"/>
                  <w:enabled/>
                  <w:calcOnExit w:val="0"/>
                  <w:textInput/>
                </w:ffData>
              </w:fldChar>
            </w:r>
            <w:bookmarkStart w:id="35" w:name="Text8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5"/>
          </w:p>
        </w:tc>
        <w:tc>
          <w:tcPr>
            <w:tcW w:w="1165" w:type="dxa"/>
          </w:tcPr>
          <w:p w14:paraId="07C3B394"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2"/>
                  <w:enabled/>
                  <w:calcOnExit w:val="0"/>
                  <w:textInput/>
                </w:ffData>
              </w:fldChar>
            </w:r>
            <w:bookmarkStart w:id="36" w:name="Text42"/>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6"/>
          </w:p>
        </w:tc>
      </w:tr>
      <w:tr w:rsidR="0012780A" w:rsidRPr="009C369F" w14:paraId="6611F14A" w14:textId="77777777" w:rsidTr="00393E88">
        <w:tc>
          <w:tcPr>
            <w:tcW w:w="1668" w:type="dxa"/>
          </w:tcPr>
          <w:p w14:paraId="45B13BCA"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3"/>
                  <w:enabled/>
                  <w:calcOnExit w:val="0"/>
                  <w:textInput/>
                </w:ffData>
              </w:fldChar>
            </w:r>
            <w:bookmarkStart w:id="37" w:name="Text2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7"/>
          </w:p>
        </w:tc>
        <w:tc>
          <w:tcPr>
            <w:tcW w:w="1417" w:type="dxa"/>
          </w:tcPr>
          <w:p w14:paraId="3B4F8E86"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59"/>
                  <w:enabled/>
                  <w:calcOnExit w:val="0"/>
                  <w:textInput/>
                </w:ffData>
              </w:fldChar>
            </w:r>
            <w:bookmarkStart w:id="38" w:name="Text5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8"/>
          </w:p>
        </w:tc>
        <w:tc>
          <w:tcPr>
            <w:tcW w:w="1418" w:type="dxa"/>
          </w:tcPr>
          <w:p w14:paraId="761B71DC"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8"/>
                  <w:enabled/>
                  <w:calcOnExit w:val="0"/>
                  <w:textInput/>
                </w:ffData>
              </w:fldChar>
            </w:r>
            <w:bookmarkStart w:id="39" w:name="Text6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39"/>
          </w:p>
        </w:tc>
        <w:tc>
          <w:tcPr>
            <w:tcW w:w="1021" w:type="dxa"/>
          </w:tcPr>
          <w:p w14:paraId="15EBF431"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6"/>
                  <w:enabled/>
                  <w:calcOnExit w:val="0"/>
                  <w:textInput/>
                </w:ffData>
              </w:fldChar>
            </w:r>
            <w:bookmarkStart w:id="40" w:name="Text7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0"/>
          </w:p>
        </w:tc>
        <w:tc>
          <w:tcPr>
            <w:tcW w:w="2852" w:type="dxa"/>
          </w:tcPr>
          <w:p w14:paraId="1803CB9A"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87"/>
                  <w:enabled/>
                  <w:calcOnExit w:val="0"/>
                  <w:textInput/>
                </w:ffData>
              </w:fldChar>
            </w:r>
            <w:bookmarkStart w:id="41" w:name="Text8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1"/>
          </w:p>
        </w:tc>
        <w:tc>
          <w:tcPr>
            <w:tcW w:w="1165" w:type="dxa"/>
          </w:tcPr>
          <w:p w14:paraId="64A69794"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3"/>
                  <w:enabled/>
                  <w:calcOnExit w:val="0"/>
                  <w:textInput/>
                </w:ffData>
              </w:fldChar>
            </w:r>
            <w:bookmarkStart w:id="42" w:name="Text43"/>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2"/>
          </w:p>
        </w:tc>
      </w:tr>
      <w:tr w:rsidR="0012780A" w:rsidRPr="009C369F" w14:paraId="56D5FE0C" w14:textId="77777777" w:rsidTr="00393E88">
        <w:tc>
          <w:tcPr>
            <w:tcW w:w="1668" w:type="dxa"/>
          </w:tcPr>
          <w:p w14:paraId="59628CA2"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4"/>
                  <w:enabled/>
                  <w:calcOnExit w:val="0"/>
                  <w:textInput/>
                </w:ffData>
              </w:fldChar>
            </w:r>
            <w:bookmarkStart w:id="43" w:name="Text2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3"/>
          </w:p>
        </w:tc>
        <w:tc>
          <w:tcPr>
            <w:tcW w:w="1417" w:type="dxa"/>
          </w:tcPr>
          <w:p w14:paraId="34B9FA25"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58"/>
                  <w:enabled/>
                  <w:calcOnExit w:val="0"/>
                  <w:textInput/>
                </w:ffData>
              </w:fldChar>
            </w:r>
            <w:bookmarkStart w:id="44" w:name="Text5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4"/>
          </w:p>
        </w:tc>
        <w:tc>
          <w:tcPr>
            <w:tcW w:w="1418" w:type="dxa"/>
          </w:tcPr>
          <w:p w14:paraId="5DBE285E"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69"/>
                  <w:enabled/>
                  <w:calcOnExit w:val="0"/>
                  <w:textInput/>
                </w:ffData>
              </w:fldChar>
            </w:r>
            <w:bookmarkStart w:id="45" w:name="Text69"/>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5"/>
          </w:p>
        </w:tc>
        <w:tc>
          <w:tcPr>
            <w:tcW w:w="1021" w:type="dxa"/>
          </w:tcPr>
          <w:p w14:paraId="631F9090"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7"/>
                  <w:enabled/>
                  <w:calcOnExit w:val="0"/>
                  <w:textInput/>
                </w:ffData>
              </w:fldChar>
            </w:r>
            <w:bookmarkStart w:id="46" w:name="Text7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6"/>
          </w:p>
        </w:tc>
        <w:tc>
          <w:tcPr>
            <w:tcW w:w="2852" w:type="dxa"/>
          </w:tcPr>
          <w:p w14:paraId="4CF9CC2A"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86"/>
                  <w:enabled/>
                  <w:calcOnExit w:val="0"/>
                  <w:textInput/>
                </w:ffData>
              </w:fldChar>
            </w:r>
            <w:bookmarkStart w:id="47" w:name="Text86"/>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7"/>
          </w:p>
        </w:tc>
        <w:tc>
          <w:tcPr>
            <w:tcW w:w="1165" w:type="dxa"/>
          </w:tcPr>
          <w:p w14:paraId="261A37A8"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4"/>
                  <w:enabled/>
                  <w:calcOnExit w:val="0"/>
                  <w:textInput/>
                </w:ffData>
              </w:fldChar>
            </w:r>
            <w:bookmarkStart w:id="48" w:name="Text44"/>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8"/>
          </w:p>
        </w:tc>
      </w:tr>
      <w:tr w:rsidR="0012780A" w:rsidRPr="009C369F" w14:paraId="3672B29F" w14:textId="77777777" w:rsidTr="00393E88">
        <w:tc>
          <w:tcPr>
            <w:tcW w:w="1668" w:type="dxa"/>
          </w:tcPr>
          <w:p w14:paraId="6A800047"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25"/>
                  <w:enabled/>
                  <w:calcOnExit w:val="0"/>
                  <w:textInput/>
                </w:ffData>
              </w:fldChar>
            </w:r>
            <w:bookmarkStart w:id="49" w:name="Text2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49"/>
          </w:p>
        </w:tc>
        <w:tc>
          <w:tcPr>
            <w:tcW w:w="1417" w:type="dxa"/>
          </w:tcPr>
          <w:p w14:paraId="4B978F8A"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57"/>
                  <w:enabled/>
                  <w:calcOnExit w:val="0"/>
                  <w:textInput/>
                </w:ffData>
              </w:fldChar>
            </w:r>
            <w:bookmarkStart w:id="50" w:name="Text57"/>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0"/>
          </w:p>
        </w:tc>
        <w:tc>
          <w:tcPr>
            <w:tcW w:w="1418" w:type="dxa"/>
          </w:tcPr>
          <w:p w14:paraId="106A829E"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0"/>
                  <w:enabled/>
                  <w:calcOnExit w:val="0"/>
                  <w:textInput/>
                </w:ffData>
              </w:fldChar>
            </w:r>
            <w:bookmarkStart w:id="51" w:name="Text70"/>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1"/>
          </w:p>
        </w:tc>
        <w:tc>
          <w:tcPr>
            <w:tcW w:w="1021" w:type="dxa"/>
          </w:tcPr>
          <w:p w14:paraId="6121A6F0"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78"/>
                  <w:enabled/>
                  <w:calcOnExit w:val="0"/>
                  <w:textInput/>
                </w:ffData>
              </w:fldChar>
            </w:r>
            <w:bookmarkStart w:id="52" w:name="Text78"/>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2"/>
          </w:p>
        </w:tc>
        <w:tc>
          <w:tcPr>
            <w:tcW w:w="2852" w:type="dxa"/>
          </w:tcPr>
          <w:p w14:paraId="630E2039"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85"/>
                  <w:enabled/>
                  <w:calcOnExit w:val="0"/>
                  <w:textInput/>
                </w:ffData>
              </w:fldChar>
            </w:r>
            <w:bookmarkStart w:id="53" w:name="Text8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3"/>
          </w:p>
        </w:tc>
        <w:tc>
          <w:tcPr>
            <w:tcW w:w="1165" w:type="dxa"/>
          </w:tcPr>
          <w:p w14:paraId="2FF71F26" w14:textId="77777777" w:rsidR="0012780A" w:rsidRPr="009C369F" w:rsidRDefault="0012780A" w:rsidP="00234FD6">
            <w:pPr>
              <w:spacing w:before="60" w:after="60"/>
              <w:rPr>
                <w:rFonts w:ascii="Proxima Nova Lt" w:hAnsi="Proxima Nova Lt"/>
                <w:sz w:val="20"/>
              </w:rPr>
            </w:pPr>
            <w:r>
              <w:rPr>
                <w:rFonts w:ascii="Proxima Nova Lt" w:hAnsi="Proxima Nova Lt"/>
                <w:sz w:val="20"/>
              </w:rPr>
              <w:fldChar w:fldCharType="begin">
                <w:ffData>
                  <w:name w:val="Text45"/>
                  <w:enabled/>
                  <w:calcOnExit w:val="0"/>
                  <w:textInput/>
                </w:ffData>
              </w:fldChar>
            </w:r>
            <w:bookmarkStart w:id="54" w:name="Text45"/>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bookmarkEnd w:id="54"/>
          </w:p>
        </w:tc>
      </w:tr>
    </w:tbl>
    <w:p w14:paraId="6CCA2D7D" w14:textId="77777777" w:rsidR="00AD54C1" w:rsidRDefault="00AD54C1" w:rsidP="00AD54C1">
      <w:pPr>
        <w:spacing w:after="0"/>
        <w:rPr>
          <w:rFonts w:ascii="Proxima Nova Lt" w:hAnsi="Proxima Nova Lt"/>
          <w:b/>
          <w:szCs w:val="22"/>
        </w:rPr>
      </w:pPr>
    </w:p>
    <w:p w14:paraId="679366B9" w14:textId="77777777" w:rsidR="00590F03" w:rsidRDefault="00590F03" w:rsidP="00AD54C1">
      <w:pPr>
        <w:spacing w:after="0"/>
        <w:rPr>
          <w:rFonts w:ascii="Proxima Nova Lt" w:hAnsi="Proxima Nova Lt"/>
          <w:b/>
          <w:sz w:val="22"/>
          <w:szCs w:val="22"/>
        </w:rPr>
      </w:pPr>
    </w:p>
    <w:p w14:paraId="56E22656" w14:textId="07C6901D" w:rsidR="00A801C6" w:rsidRPr="00AD54C1" w:rsidRDefault="00A801C6" w:rsidP="00AD54C1">
      <w:pPr>
        <w:spacing w:after="0"/>
        <w:rPr>
          <w:rFonts w:ascii="Proxima Nova Lt" w:hAnsi="Proxima Nova Lt"/>
          <w:b/>
          <w:szCs w:val="22"/>
        </w:rPr>
      </w:pPr>
      <w:r w:rsidRPr="004F34B6">
        <w:rPr>
          <w:rFonts w:ascii="Proxima Nova Lt" w:hAnsi="Proxima Nova Lt"/>
          <w:b/>
          <w:sz w:val="22"/>
          <w:szCs w:val="22"/>
        </w:rPr>
        <w:t>Utdelade röda kort</w:t>
      </w:r>
    </w:p>
    <w:p w14:paraId="36D5A902" w14:textId="53374CC5" w:rsidR="00A018C1" w:rsidRPr="004F34B6" w:rsidRDefault="00A018C1" w:rsidP="00A018C1">
      <w:pPr>
        <w:rPr>
          <w:rFonts w:ascii="Proxima Nova Lt" w:hAnsi="Proxima Nova Lt"/>
          <w:sz w:val="22"/>
          <w:szCs w:val="22"/>
        </w:rPr>
      </w:pPr>
      <w:r w:rsidRPr="004F34B6">
        <w:rPr>
          <w:rFonts w:ascii="Proxima Nova Lt" w:hAnsi="Proxima Nova Lt"/>
          <w:sz w:val="22"/>
          <w:szCs w:val="22"/>
        </w:rPr>
        <w:t xml:space="preserve">Dessa spelare har på grund av olämpligt uppträdande tilldelats rött kort och </w:t>
      </w:r>
      <w:r w:rsidR="004719C9">
        <w:rPr>
          <w:rFonts w:ascii="Proxima Nova Lt" w:hAnsi="Proxima Nova Lt"/>
          <w:sz w:val="22"/>
          <w:szCs w:val="22"/>
        </w:rPr>
        <w:t>stängts av</w:t>
      </w:r>
      <w:r w:rsidRPr="004F34B6">
        <w:rPr>
          <w:rFonts w:ascii="Proxima Nova Lt" w:hAnsi="Proxima Nova Lt"/>
          <w:sz w:val="22"/>
          <w:szCs w:val="22"/>
        </w:rPr>
        <w:t xml:space="preserve"> vid ovanstående </w:t>
      </w:r>
      <w:r w:rsidR="004E7B8B">
        <w:rPr>
          <w:rFonts w:ascii="Proxima Nova Lt" w:hAnsi="Proxima Nova Lt"/>
          <w:sz w:val="22"/>
          <w:szCs w:val="22"/>
        </w:rPr>
        <w:t>seriesammankonst</w:t>
      </w:r>
      <w:r w:rsidRPr="004F34B6">
        <w:rPr>
          <w:rFonts w:ascii="Proxima Nova Lt" w:hAnsi="Proxima Nova Lt"/>
          <w:sz w:val="22"/>
          <w:szCs w:val="22"/>
        </w:rPr>
        <w:t xml:space="preserve"> och anmäls härmed till SBTF:s Disciplinkommitté för bestraffning enligt Riksidrottsförbundets stadgar 14 kapitlet § 2</w:t>
      </w:r>
      <w:r w:rsidR="004719C9">
        <w:rPr>
          <w:rFonts w:ascii="Proxima Nova Lt" w:hAnsi="Proxima Nova Lt"/>
          <w:sz w:val="22"/>
          <w:szCs w:val="22"/>
        </w:rPr>
        <w:t>.</w:t>
      </w:r>
    </w:p>
    <w:tbl>
      <w:tblPr>
        <w:tblStyle w:val="Tabellrutnt"/>
        <w:tblW w:w="9541" w:type="dxa"/>
        <w:tblLayout w:type="fixed"/>
        <w:tblLook w:val="04A0" w:firstRow="1" w:lastRow="0" w:firstColumn="1" w:lastColumn="0" w:noHBand="0" w:noVBand="1"/>
      </w:tblPr>
      <w:tblGrid>
        <w:gridCol w:w="1668"/>
        <w:gridCol w:w="1417"/>
        <w:gridCol w:w="1418"/>
        <w:gridCol w:w="1162"/>
        <w:gridCol w:w="2835"/>
        <w:gridCol w:w="1041"/>
      </w:tblGrid>
      <w:tr w:rsidR="00B525E7" w:rsidRPr="009C369F" w14:paraId="12843A8A" w14:textId="77777777" w:rsidTr="008F3A92">
        <w:tc>
          <w:tcPr>
            <w:tcW w:w="1668" w:type="dxa"/>
          </w:tcPr>
          <w:p w14:paraId="5DF3908C" w14:textId="77777777" w:rsidR="00B525E7" w:rsidRPr="00A21005" w:rsidRDefault="00B525E7" w:rsidP="00B525E7">
            <w:pPr>
              <w:spacing w:before="60" w:after="60"/>
              <w:rPr>
                <w:rFonts w:ascii="Proxima Nova Lt" w:hAnsi="Proxima Nova Lt"/>
                <w:b/>
                <w:sz w:val="18"/>
                <w:szCs w:val="18"/>
              </w:rPr>
            </w:pPr>
            <w:r w:rsidRPr="00A21005">
              <w:rPr>
                <w:rFonts w:ascii="Proxima Nova Lt" w:hAnsi="Proxima Nova Lt"/>
                <w:b/>
                <w:sz w:val="18"/>
                <w:szCs w:val="18"/>
              </w:rPr>
              <w:t>Spelarens</w:t>
            </w:r>
            <w:r w:rsidRPr="00A21005">
              <w:rPr>
                <w:rFonts w:ascii="Proxima Nova Lt" w:hAnsi="Proxima Nova Lt"/>
                <w:b/>
                <w:sz w:val="18"/>
                <w:szCs w:val="18"/>
              </w:rPr>
              <w:br/>
              <w:t>namn</w:t>
            </w:r>
          </w:p>
        </w:tc>
        <w:tc>
          <w:tcPr>
            <w:tcW w:w="1417" w:type="dxa"/>
          </w:tcPr>
          <w:p w14:paraId="63FD2E96" w14:textId="77777777" w:rsidR="00B525E7" w:rsidRPr="00A21005" w:rsidRDefault="00B525E7" w:rsidP="00B525E7">
            <w:pPr>
              <w:spacing w:before="60" w:after="60"/>
              <w:rPr>
                <w:rFonts w:ascii="Proxima Nova Lt" w:hAnsi="Proxima Nova Lt"/>
                <w:b/>
                <w:sz w:val="18"/>
                <w:szCs w:val="18"/>
              </w:rPr>
            </w:pPr>
            <w:r w:rsidRPr="00A21005">
              <w:rPr>
                <w:rFonts w:ascii="Proxima Nova Lt" w:hAnsi="Proxima Nova Lt"/>
                <w:b/>
                <w:sz w:val="18"/>
                <w:szCs w:val="18"/>
              </w:rPr>
              <w:t>Spelarens</w:t>
            </w:r>
            <w:r w:rsidRPr="00A21005">
              <w:rPr>
                <w:rFonts w:ascii="Proxima Nova Lt" w:hAnsi="Proxima Nova Lt"/>
                <w:b/>
                <w:sz w:val="18"/>
                <w:szCs w:val="18"/>
              </w:rPr>
              <w:br/>
              <w:t>förening</w:t>
            </w:r>
          </w:p>
        </w:tc>
        <w:tc>
          <w:tcPr>
            <w:tcW w:w="1418" w:type="dxa"/>
          </w:tcPr>
          <w:p w14:paraId="02F127A2" w14:textId="013558EA" w:rsidR="00B525E7" w:rsidRPr="00A21005" w:rsidRDefault="008B0F30" w:rsidP="00B525E7">
            <w:pPr>
              <w:spacing w:before="60" w:after="60"/>
              <w:rPr>
                <w:rFonts w:ascii="Proxima Nova Lt" w:hAnsi="Proxima Nova Lt"/>
                <w:b/>
                <w:sz w:val="18"/>
                <w:szCs w:val="18"/>
              </w:rPr>
            </w:pPr>
            <w:r>
              <w:rPr>
                <w:rFonts w:ascii="Proxima Nova Lt" w:hAnsi="Proxima Nova Lt"/>
                <w:b/>
                <w:sz w:val="18"/>
                <w:szCs w:val="18"/>
              </w:rPr>
              <w:t>F</w:t>
            </w:r>
            <w:r w:rsidR="00B525E7" w:rsidRPr="00A21005">
              <w:rPr>
                <w:rFonts w:ascii="Proxima Nova Lt" w:hAnsi="Proxima Nova Lt"/>
                <w:b/>
                <w:sz w:val="18"/>
                <w:szCs w:val="18"/>
              </w:rPr>
              <w:t>ödelse-datum</w:t>
            </w:r>
          </w:p>
        </w:tc>
        <w:tc>
          <w:tcPr>
            <w:tcW w:w="1162" w:type="dxa"/>
          </w:tcPr>
          <w:p w14:paraId="788A1DFB" w14:textId="77777777" w:rsidR="00B525E7" w:rsidRPr="00A21005" w:rsidRDefault="00B525E7" w:rsidP="00B525E7">
            <w:pPr>
              <w:spacing w:before="60" w:after="60"/>
              <w:rPr>
                <w:rFonts w:ascii="Proxima Nova Lt" w:hAnsi="Proxima Nova Lt"/>
                <w:b/>
                <w:sz w:val="18"/>
                <w:szCs w:val="18"/>
              </w:rPr>
            </w:pPr>
            <w:r w:rsidRPr="00A21005">
              <w:rPr>
                <w:rFonts w:ascii="Proxima Nova Lt" w:hAnsi="Proxima Nova Lt"/>
                <w:b/>
                <w:sz w:val="18"/>
                <w:szCs w:val="18"/>
              </w:rPr>
              <w:t>Datum</w:t>
            </w:r>
          </w:p>
        </w:tc>
        <w:tc>
          <w:tcPr>
            <w:tcW w:w="2835" w:type="dxa"/>
          </w:tcPr>
          <w:p w14:paraId="65AD25DD" w14:textId="76A0CB2B" w:rsidR="00B525E7" w:rsidRPr="00A21005" w:rsidRDefault="00B525E7" w:rsidP="00B525E7">
            <w:pPr>
              <w:spacing w:before="60" w:after="60"/>
              <w:rPr>
                <w:rFonts w:ascii="Proxima Nova Lt" w:hAnsi="Proxima Nova Lt"/>
                <w:b/>
                <w:sz w:val="18"/>
                <w:szCs w:val="18"/>
              </w:rPr>
            </w:pPr>
            <w:r w:rsidRPr="00A21005">
              <w:rPr>
                <w:rFonts w:ascii="Proxima Nova Lt" w:hAnsi="Proxima Nova Lt"/>
                <w:b/>
                <w:sz w:val="18"/>
                <w:szCs w:val="18"/>
              </w:rPr>
              <w:t>Utdelat av överdomare</w:t>
            </w:r>
            <w:r w:rsidR="00AD54C1" w:rsidRPr="00A21005">
              <w:rPr>
                <w:rFonts w:ascii="Proxima Nova Lt" w:hAnsi="Proxima Nova Lt"/>
                <w:b/>
                <w:sz w:val="18"/>
                <w:szCs w:val="18"/>
              </w:rPr>
              <w:t xml:space="preserve"> alternativt matchdomar</w:t>
            </w:r>
            <w:r w:rsidR="008F3A92" w:rsidRPr="00A21005">
              <w:rPr>
                <w:rFonts w:ascii="Proxima Nova Lt" w:hAnsi="Proxima Nova Lt"/>
                <w:b/>
                <w:sz w:val="18"/>
                <w:szCs w:val="18"/>
              </w:rPr>
              <w:t>e</w:t>
            </w:r>
          </w:p>
        </w:tc>
        <w:tc>
          <w:tcPr>
            <w:tcW w:w="1041" w:type="dxa"/>
          </w:tcPr>
          <w:p w14:paraId="3E926D9F" w14:textId="3A71E50E" w:rsidR="00B525E7" w:rsidRPr="00A21005" w:rsidRDefault="00B525E7" w:rsidP="00B525E7">
            <w:pPr>
              <w:spacing w:before="60" w:after="60"/>
              <w:rPr>
                <w:rFonts w:ascii="Proxima Nova Lt" w:hAnsi="Proxima Nova Lt"/>
                <w:b/>
                <w:sz w:val="18"/>
                <w:szCs w:val="18"/>
              </w:rPr>
            </w:pPr>
            <w:r w:rsidRPr="00A21005">
              <w:rPr>
                <w:rFonts w:ascii="Proxima Nova Lt" w:hAnsi="Proxima Nova Lt"/>
                <w:b/>
                <w:sz w:val="18"/>
                <w:szCs w:val="18"/>
              </w:rPr>
              <w:t>Bilaga</w:t>
            </w:r>
          </w:p>
        </w:tc>
      </w:tr>
      <w:tr w:rsidR="00B525E7" w:rsidRPr="00F85340" w14:paraId="72B7BD6B" w14:textId="77777777" w:rsidTr="008F3A92">
        <w:tc>
          <w:tcPr>
            <w:tcW w:w="1668" w:type="dxa"/>
            <w:shd w:val="clear" w:color="auto" w:fill="D9D9D9" w:themeFill="background1" w:themeFillShade="D9"/>
          </w:tcPr>
          <w:p w14:paraId="75C68870" w14:textId="754F241B" w:rsidR="00B525E7" w:rsidRPr="00F85340" w:rsidRDefault="00393E88" w:rsidP="00B525E7">
            <w:pPr>
              <w:spacing w:before="60" w:after="60"/>
              <w:rPr>
                <w:rFonts w:ascii="Proxima Nova Lt" w:hAnsi="Proxima Nova Lt"/>
                <w:i/>
                <w:sz w:val="20"/>
              </w:rPr>
            </w:pPr>
            <w:r>
              <w:rPr>
                <w:rFonts w:ascii="Proxima Nova Lt" w:hAnsi="Proxima Nova Lt"/>
                <w:i/>
                <w:sz w:val="20"/>
              </w:rPr>
              <w:t xml:space="preserve">Anki </w:t>
            </w:r>
            <w:r w:rsidR="00B525E7">
              <w:rPr>
                <w:rFonts w:ascii="Proxima Nova Lt" w:hAnsi="Proxima Nova Lt"/>
                <w:i/>
                <w:sz w:val="20"/>
              </w:rPr>
              <w:t>Karlsson</w:t>
            </w:r>
          </w:p>
        </w:tc>
        <w:tc>
          <w:tcPr>
            <w:tcW w:w="1417" w:type="dxa"/>
            <w:shd w:val="clear" w:color="auto" w:fill="D9D9D9" w:themeFill="background1" w:themeFillShade="D9"/>
          </w:tcPr>
          <w:p w14:paraId="5C6D1564" w14:textId="77777777" w:rsidR="00B525E7" w:rsidRPr="00F85340" w:rsidRDefault="00B525E7" w:rsidP="00B525E7">
            <w:pPr>
              <w:spacing w:before="60" w:after="60"/>
              <w:rPr>
                <w:rFonts w:ascii="Proxima Nova Lt" w:hAnsi="Proxima Nova Lt"/>
                <w:i/>
                <w:sz w:val="20"/>
              </w:rPr>
            </w:pPr>
            <w:r>
              <w:rPr>
                <w:rFonts w:ascii="Proxima Nova Lt" w:hAnsi="Proxima Nova Lt"/>
                <w:i/>
                <w:sz w:val="20"/>
              </w:rPr>
              <w:t>BTK Kalle</w:t>
            </w:r>
          </w:p>
        </w:tc>
        <w:tc>
          <w:tcPr>
            <w:tcW w:w="1418" w:type="dxa"/>
            <w:shd w:val="clear" w:color="auto" w:fill="D9D9D9" w:themeFill="background1" w:themeFillShade="D9"/>
          </w:tcPr>
          <w:p w14:paraId="5FDA7BF6" w14:textId="2C891AE2" w:rsidR="00B525E7" w:rsidRPr="00F85340" w:rsidRDefault="005A400B" w:rsidP="00B525E7">
            <w:pPr>
              <w:spacing w:before="60" w:after="60"/>
              <w:rPr>
                <w:rFonts w:ascii="Proxima Nova Lt" w:hAnsi="Proxima Nova Lt"/>
                <w:i/>
                <w:sz w:val="20"/>
              </w:rPr>
            </w:pPr>
            <w:r>
              <w:rPr>
                <w:rFonts w:ascii="Proxima Nova Lt" w:hAnsi="Proxima Nova Lt"/>
                <w:i/>
                <w:sz w:val="20"/>
              </w:rPr>
              <w:t>1996-04-</w:t>
            </w:r>
            <w:r w:rsidR="00AA7342">
              <w:rPr>
                <w:rFonts w:ascii="Proxima Nova Lt" w:hAnsi="Proxima Nova Lt"/>
                <w:i/>
                <w:sz w:val="20"/>
              </w:rPr>
              <w:t>21</w:t>
            </w:r>
          </w:p>
        </w:tc>
        <w:tc>
          <w:tcPr>
            <w:tcW w:w="1162" w:type="dxa"/>
            <w:shd w:val="clear" w:color="auto" w:fill="D9D9D9" w:themeFill="background1" w:themeFillShade="D9"/>
          </w:tcPr>
          <w:p w14:paraId="5BD27604" w14:textId="240ED5AB" w:rsidR="00B525E7" w:rsidRPr="00F85340" w:rsidRDefault="000861BC" w:rsidP="00B525E7">
            <w:pPr>
              <w:spacing w:before="60" w:after="60"/>
              <w:rPr>
                <w:rFonts w:ascii="Proxima Nova Lt" w:hAnsi="Proxima Nova Lt"/>
                <w:i/>
                <w:sz w:val="20"/>
              </w:rPr>
            </w:pPr>
            <w:r>
              <w:rPr>
                <w:rFonts w:ascii="Proxima Nova Lt" w:hAnsi="Proxima Nova Lt"/>
                <w:i/>
                <w:sz w:val="20"/>
              </w:rPr>
              <w:t>12/</w:t>
            </w:r>
            <w:proofErr w:type="gramStart"/>
            <w:r>
              <w:rPr>
                <w:rFonts w:ascii="Proxima Nova Lt" w:hAnsi="Proxima Nova Lt"/>
                <w:i/>
                <w:sz w:val="20"/>
              </w:rPr>
              <w:t>9-23</w:t>
            </w:r>
            <w:proofErr w:type="gramEnd"/>
          </w:p>
        </w:tc>
        <w:tc>
          <w:tcPr>
            <w:tcW w:w="2835" w:type="dxa"/>
            <w:shd w:val="clear" w:color="auto" w:fill="D9D9D9" w:themeFill="background1" w:themeFillShade="D9"/>
          </w:tcPr>
          <w:p w14:paraId="340655A4" w14:textId="7AAA15AB" w:rsidR="00B525E7" w:rsidRPr="00F85340" w:rsidRDefault="00B525E7" w:rsidP="00B525E7">
            <w:pPr>
              <w:spacing w:before="60" w:after="60"/>
              <w:rPr>
                <w:rFonts w:ascii="Proxima Nova Lt" w:hAnsi="Proxima Nova Lt"/>
                <w:i/>
                <w:sz w:val="20"/>
              </w:rPr>
            </w:pPr>
            <w:r>
              <w:rPr>
                <w:rFonts w:ascii="Proxima Nova Lt" w:hAnsi="Proxima Nova Lt"/>
                <w:i/>
                <w:sz w:val="20"/>
              </w:rPr>
              <w:t>Nisse Nilsson</w:t>
            </w:r>
          </w:p>
        </w:tc>
        <w:tc>
          <w:tcPr>
            <w:tcW w:w="1041" w:type="dxa"/>
            <w:shd w:val="clear" w:color="auto" w:fill="D9D9D9" w:themeFill="background1" w:themeFillShade="D9"/>
          </w:tcPr>
          <w:p w14:paraId="7210346A" w14:textId="795BEB8C" w:rsidR="00B525E7" w:rsidRPr="00F85340" w:rsidRDefault="00B525E7" w:rsidP="00B525E7">
            <w:pPr>
              <w:spacing w:before="60" w:after="60"/>
              <w:rPr>
                <w:rFonts w:ascii="Proxima Nova Lt" w:hAnsi="Proxima Nova Lt"/>
                <w:i/>
                <w:sz w:val="20"/>
              </w:rPr>
            </w:pPr>
            <w:r>
              <w:rPr>
                <w:rFonts w:ascii="Proxima Nova Lt" w:hAnsi="Proxima Nova Lt"/>
                <w:i/>
                <w:sz w:val="20"/>
              </w:rPr>
              <w:t>1</w:t>
            </w:r>
          </w:p>
        </w:tc>
      </w:tr>
      <w:tr w:rsidR="00B525E7" w:rsidRPr="009C369F" w14:paraId="68D18556" w14:textId="77777777" w:rsidTr="008F3A92">
        <w:tc>
          <w:tcPr>
            <w:tcW w:w="1668" w:type="dxa"/>
          </w:tcPr>
          <w:p w14:paraId="0DEA95E7"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7B85854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4C56BD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36BB2B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7"/>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2835" w:type="dxa"/>
          </w:tcPr>
          <w:p w14:paraId="458B1269"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3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041" w:type="dxa"/>
          </w:tcPr>
          <w:p w14:paraId="034E2AED" w14:textId="2D152A4D" w:rsidR="00B525E7" w:rsidRPr="009C369F" w:rsidRDefault="00B525E7" w:rsidP="00B525E7">
            <w:pPr>
              <w:spacing w:before="60" w:after="60"/>
              <w:rPr>
                <w:rFonts w:ascii="Proxima Nova Lt" w:hAnsi="Proxima Nova Lt"/>
                <w:sz w:val="20"/>
              </w:rPr>
            </w:pPr>
            <w:r>
              <w:rPr>
                <w:rFonts w:ascii="Proxima Nova Lt" w:hAnsi="Proxima Nova Lt"/>
                <w:sz w:val="20"/>
              </w:rPr>
              <w:t>1</w:t>
            </w:r>
          </w:p>
        </w:tc>
      </w:tr>
      <w:tr w:rsidR="00B525E7" w:rsidRPr="009C369F" w14:paraId="4762CCAB" w14:textId="77777777" w:rsidTr="008F3A92">
        <w:tc>
          <w:tcPr>
            <w:tcW w:w="1668" w:type="dxa"/>
          </w:tcPr>
          <w:p w14:paraId="48F519C6"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7DEA9020"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2AA81B9B"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3"/>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0E37C614"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2835" w:type="dxa"/>
          </w:tcPr>
          <w:p w14:paraId="0CB6ACA9"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5"/>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041" w:type="dxa"/>
          </w:tcPr>
          <w:p w14:paraId="570A7622" w14:textId="200493E8" w:rsidR="00B525E7" w:rsidRPr="009C369F" w:rsidRDefault="00B525E7" w:rsidP="00B525E7">
            <w:pPr>
              <w:spacing w:before="60" w:after="60"/>
              <w:rPr>
                <w:rFonts w:ascii="Proxima Nova Lt" w:hAnsi="Proxima Nova Lt"/>
                <w:sz w:val="20"/>
              </w:rPr>
            </w:pPr>
            <w:r>
              <w:rPr>
                <w:rFonts w:ascii="Proxima Nova Lt" w:hAnsi="Proxima Nova Lt"/>
                <w:sz w:val="20"/>
              </w:rPr>
              <w:t>2</w:t>
            </w:r>
          </w:p>
        </w:tc>
      </w:tr>
      <w:tr w:rsidR="00B525E7" w:rsidRPr="009C369F" w14:paraId="5CE9A10A" w14:textId="77777777" w:rsidTr="008F3A92">
        <w:tc>
          <w:tcPr>
            <w:tcW w:w="1668" w:type="dxa"/>
          </w:tcPr>
          <w:p w14:paraId="34529F8D"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7" w:type="dxa"/>
          </w:tcPr>
          <w:p w14:paraId="60BFBF7C"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418" w:type="dxa"/>
          </w:tcPr>
          <w:p w14:paraId="3721DB07"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66"/>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162" w:type="dxa"/>
          </w:tcPr>
          <w:p w14:paraId="28DC735C"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7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2835" w:type="dxa"/>
          </w:tcPr>
          <w:p w14:paraId="2C4265C4" w14:textId="77777777" w:rsidR="00B525E7" w:rsidRPr="009C369F" w:rsidRDefault="00B525E7" w:rsidP="00B525E7">
            <w:pPr>
              <w:spacing w:before="60" w:after="60"/>
              <w:rPr>
                <w:rFonts w:ascii="Proxima Nova Lt" w:hAnsi="Proxima Nova Lt"/>
                <w:sz w:val="20"/>
              </w:rPr>
            </w:pPr>
            <w:r>
              <w:rPr>
                <w:rFonts w:ascii="Proxima Nova Lt" w:hAnsi="Proxima Nova Lt"/>
                <w:sz w:val="20"/>
              </w:rPr>
              <w:fldChar w:fldCharType="begin">
                <w:ffData>
                  <w:name w:val="Text8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041" w:type="dxa"/>
          </w:tcPr>
          <w:p w14:paraId="0A46E5C6" w14:textId="6AAAED24" w:rsidR="00B525E7" w:rsidRPr="009C369F" w:rsidRDefault="00B525E7" w:rsidP="00B525E7">
            <w:pPr>
              <w:spacing w:before="60" w:after="60"/>
              <w:rPr>
                <w:rFonts w:ascii="Proxima Nova Lt" w:hAnsi="Proxima Nova Lt"/>
                <w:sz w:val="20"/>
              </w:rPr>
            </w:pPr>
            <w:r>
              <w:rPr>
                <w:rFonts w:ascii="Proxima Nova Lt" w:hAnsi="Proxima Nova Lt"/>
                <w:sz w:val="20"/>
              </w:rPr>
              <w:t>3</w:t>
            </w:r>
          </w:p>
        </w:tc>
      </w:tr>
    </w:tbl>
    <w:p w14:paraId="045668EF" w14:textId="55C1E00E" w:rsidR="001A5446" w:rsidRPr="004F34B6" w:rsidRDefault="001A5446" w:rsidP="001A5446">
      <w:pPr>
        <w:spacing w:before="240"/>
        <w:rPr>
          <w:rFonts w:ascii="Proxima Nova Lt" w:hAnsi="Proxima Nova Lt"/>
          <w:sz w:val="22"/>
          <w:szCs w:val="22"/>
        </w:rPr>
      </w:pPr>
      <w:r w:rsidRPr="004F34B6">
        <w:rPr>
          <w:rFonts w:ascii="Proxima Nova Lt" w:hAnsi="Proxima Nova Lt"/>
          <w:sz w:val="22"/>
          <w:szCs w:val="22"/>
        </w:rPr>
        <w:t xml:space="preserve">För spelare som stängts av vid </w:t>
      </w:r>
      <w:r w:rsidR="00002B8D">
        <w:rPr>
          <w:rFonts w:ascii="Proxima Nova Lt" w:hAnsi="Proxima Nova Lt"/>
          <w:sz w:val="22"/>
          <w:szCs w:val="22"/>
        </w:rPr>
        <w:t>seriematch</w:t>
      </w:r>
      <w:r w:rsidRPr="004F34B6">
        <w:rPr>
          <w:rFonts w:ascii="Proxima Nova Lt" w:hAnsi="Proxima Nova Lt"/>
          <w:sz w:val="22"/>
          <w:szCs w:val="22"/>
        </w:rPr>
        <w:t xml:space="preserve"> ska särskild redogörelse beträffande händelseförloppet sändas tillsammans med </w:t>
      </w:r>
      <w:r w:rsidR="00042CB9">
        <w:rPr>
          <w:rFonts w:ascii="Proxima Nova Lt" w:hAnsi="Proxima Nova Lt"/>
          <w:sz w:val="22"/>
          <w:szCs w:val="22"/>
        </w:rPr>
        <w:t>D</w:t>
      </w:r>
      <w:r w:rsidR="004719C9">
        <w:rPr>
          <w:rFonts w:ascii="Proxima Nova Lt" w:hAnsi="Proxima Nova Lt"/>
          <w:sz w:val="22"/>
          <w:szCs w:val="22"/>
        </w:rPr>
        <w:t>omarrapport Serie</w:t>
      </w:r>
      <w:r w:rsidRPr="004F34B6">
        <w:rPr>
          <w:rFonts w:ascii="Proxima Nova Lt" w:hAnsi="Proxima Nova Lt"/>
          <w:sz w:val="22"/>
          <w:szCs w:val="22"/>
        </w:rPr>
        <w:t xml:space="preserve"> till SBTF. Redogörelsen ska vara renskriven och inskickad digitalt samtidigt som </w:t>
      </w:r>
      <w:r w:rsidR="00042CB9">
        <w:rPr>
          <w:rFonts w:ascii="Proxima Nova Lt" w:hAnsi="Proxima Nova Lt"/>
          <w:sz w:val="22"/>
          <w:szCs w:val="22"/>
        </w:rPr>
        <w:t>Domarrapport Serie</w:t>
      </w:r>
      <w:r w:rsidRPr="004F34B6">
        <w:rPr>
          <w:rFonts w:ascii="Proxima Nova Lt" w:hAnsi="Proxima Nova Lt"/>
          <w:sz w:val="22"/>
          <w:szCs w:val="22"/>
        </w:rPr>
        <w:t>. Kontakta SBTF vid frågor eller för hjälp.</w:t>
      </w:r>
    </w:p>
    <w:p w14:paraId="3862DAAA" w14:textId="5E35FC10" w:rsidR="00B525E7" w:rsidRPr="004F34B6" w:rsidRDefault="001A5446" w:rsidP="005C4105">
      <w:pPr>
        <w:rPr>
          <w:rFonts w:ascii="Proxima Nova Lt" w:hAnsi="Proxima Nova Lt"/>
          <w:sz w:val="22"/>
          <w:szCs w:val="22"/>
        </w:rPr>
      </w:pPr>
      <w:r w:rsidRPr="004F34B6">
        <w:rPr>
          <w:rFonts w:ascii="Proxima Nova Lt" w:hAnsi="Proxima Nova Lt"/>
          <w:sz w:val="22"/>
          <w:szCs w:val="22"/>
        </w:rPr>
        <w:t>Det är viktigt att det av redogörelsen tydligt framgår vad som är orsaken till att spelaren stängts av. Ange även vilka vittnen som finns till händelsen. SBTF:s Disciplinkommitté (</w:t>
      </w:r>
      <w:proofErr w:type="spellStart"/>
      <w:r w:rsidRPr="004F34B6">
        <w:rPr>
          <w:rFonts w:ascii="Proxima Nova Lt" w:hAnsi="Proxima Nova Lt"/>
          <w:sz w:val="22"/>
          <w:szCs w:val="22"/>
        </w:rPr>
        <w:t>DiK</w:t>
      </w:r>
      <w:proofErr w:type="spellEnd"/>
      <w:r w:rsidRPr="004F34B6">
        <w:rPr>
          <w:rFonts w:ascii="Proxima Nova Lt" w:hAnsi="Proxima Nova Lt"/>
          <w:sz w:val="22"/>
          <w:szCs w:val="22"/>
        </w:rPr>
        <w:t>) behandlar samtliga ärenden som anmäls. Anmälande ÖD</w:t>
      </w:r>
      <w:r w:rsidR="00042CB9">
        <w:rPr>
          <w:rFonts w:ascii="Proxima Nova Lt" w:hAnsi="Proxima Nova Lt"/>
          <w:sz w:val="22"/>
          <w:szCs w:val="22"/>
        </w:rPr>
        <w:t xml:space="preserve"> eller AD </w:t>
      </w:r>
      <w:r w:rsidRPr="004F34B6">
        <w:rPr>
          <w:rFonts w:ascii="Proxima Nova Lt" w:hAnsi="Proxima Nova Lt"/>
          <w:sz w:val="22"/>
          <w:szCs w:val="22"/>
        </w:rPr>
        <w:t xml:space="preserve">får återkoppling efter </w:t>
      </w:r>
      <w:proofErr w:type="spellStart"/>
      <w:r w:rsidRPr="004F34B6">
        <w:rPr>
          <w:rFonts w:ascii="Proxima Nova Lt" w:hAnsi="Proxima Nova Lt"/>
          <w:sz w:val="22"/>
          <w:szCs w:val="22"/>
        </w:rPr>
        <w:t>DiK:s</w:t>
      </w:r>
      <w:proofErr w:type="spellEnd"/>
      <w:r w:rsidRPr="004F34B6">
        <w:rPr>
          <w:rFonts w:ascii="Proxima Nova Lt" w:hAnsi="Proxima Nova Lt"/>
          <w:sz w:val="22"/>
          <w:szCs w:val="22"/>
        </w:rPr>
        <w:t xml:space="preserve"> beslut.</w:t>
      </w:r>
    </w:p>
    <w:p w14:paraId="19146B2F" w14:textId="79A5BD77" w:rsidR="007E0574" w:rsidRDefault="00B525E7" w:rsidP="007E0574">
      <w:pPr>
        <w:jc w:val="center"/>
        <w:rPr>
          <w:rFonts w:ascii="Proxima Nova Lt" w:hAnsi="Proxima Nova Lt"/>
          <w:sz w:val="22"/>
          <w:szCs w:val="22"/>
        </w:rPr>
      </w:pPr>
      <w:r w:rsidRPr="004F34B6">
        <w:rPr>
          <w:rFonts w:ascii="Proxima Nova Lt" w:hAnsi="Proxima Nova Lt"/>
          <w:sz w:val="22"/>
          <w:szCs w:val="22"/>
        </w:rPr>
        <w:t>Fylls i av ÖD</w:t>
      </w:r>
      <w:r w:rsidR="001A5446" w:rsidRPr="004F34B6">
        <w:rPr>
          <w:rFonts w:ascii="Proxima Nova Lt" w:hAnsi="Proxima Nova Lt"/>
          <w:sz w:val="22"/>
          <w:szCs w:val="22"/>
        </w:rPr>
        <w:t xml:space="preserve"> </w:t>
      </w:r>
      <w:r w:rsidR="004719C9">
        <w:rPr>
          <w:rFonts w:ascii="Proxima Nova Lt" w:hAnsi="Proxima Nova Lt"/>
          <w:sz w:val="22"/>
          <w:szCs w:val="22"/>
        </w:rPr>
        <w:t>eller</w:t>
      </w:r>
      <w:r w:rsidR="001A5446" w:rsidRPr="004F34B6">
        <w:rPr>
          <w:rFonts w:ascii="Proxima Nova Lt" w:hAnsi="Proxima Nova Lt"/>
          <w:sz w:val="22"/>
          <w:szCs w:val="22"/>
        </w:rPr>
        <w:t xml:space="preserve"> AD</w:t>
      </w:r>
      <w:r w:rsidRPr="004F34B6">
        <w:rPr>
          <w:rFonts w:ascii="Proxima Nova Lt" w:hAnsi="Proxima Nova Lt"/>
          <w:sz w:val="22"/>
          <w:szCs w:val="22"/>
        </w:rPr>
        <w:t xml:space="preserve"> och </w:t>
      </w:r>
      <w:r w:rsidR="00B13421">
        <w:rPr>
          <w:rFonts w:ascii="Proxima Nova Lt" w:hAnsi="Proxima Nova Lt"/>
          <w:sz w:val="22"/>
          <w:szCs w:val="22"/>
        </w:rPr>
        <w:t>mejlas</w:t>
      </w:r>
      <w:r w:rsidRPr="004F34B6">
        <w:rPr>
          <w:rFonts w:ascii="Proxima Nova Lt" w:hAnsi="Proxima Nova Lt"/>
          <w:sz w:val="22"/>
          <w:szCs w:val="22"/>
        </w:rPr>
        <w:t xml:space="preserve"> in senast tre dagar från </w:t>
      </w:r>
      <w:r w:rsidR="00BB760C" w:rsidRPr="004F34B6">
        <w:rPr>
          <w:rFonts w:ascii="Proxima Nova Lt" w:hAnsi="Proxima Nova Lt"/>
          <w:sz w:val="22"/>
          <w:szCs w:val="22"/>
        </w:rPr>
        <w:t>seriesamma</w:t>
      </w:r>
      <w:r w:rsidR="004719C9">
        <w:rPr>
          <w:rFonts w:ascii="Proxima Nova Lt" w:hAnsi="Proxima Nova Lt"/>
          <w:sz w:val="22"/>
          <w:szCs w:val="22"/>
        </w:rPr>
        <w:t>nkomstens</w:t>
      </w:r>
      <w:r w:rsidRPr="004F34B6">
        <w:rPr>
          <w:rFonts w:ascii="Proxima Nova Lt" w:hAnsi="Proxima Nova Lt"/>
          <w:sz w:val="22"/>
          <w:szCs w:val="22"/>
        </w:rPr>
        <w:t xml:space="preserve"> slut till SBTF på </w:t>
      </w:r>
      <w:hyperlink r:id="rId12" w:history="1">
        <w:r w:rsidRPr="004F34B6">
          <w:rPr>
            <w:rStyle w:val="Hyperlnk"/>
            <w:rFonts w:ascii="Proxima Nova Lt" w:hAnsi="Proxima Nova Lt"/>
            <w:sz w:val="22"/>
            <w:szCs w:val="22"/>
          </w:rPr>
          <w:t>info@sbtf.se</w:t>
        </w:r>
      </w:hyperlink>
      <w:r w:rsidRPr="004F34B6">
        <w:rPr>
          <w:rFonts w:ascii="Proxima Nova Lt" w:hAnsi="Proxima Nova Lt"/>
          <w:sz w:val="22"/>
          <w:szCs w:val="22"/>
        </w:rPr>
        <w:t xml:space="preserve"> </w:t>
      </w:r>
    </w:p>
    <w:p w14:paraId="7B85997E" w14:textId="62A21855" w:rsidR="007E0574" w:rsidRDefault="007E0574">
      <w:pPr>
        <w:spacing w:after="0"/>
        <w:rPr>
          <w:rFonts w:ascii="Proxima Nova Lt" w:hAnsi="Proxima Nova Lt"/>
          <w:sz w:val="22"/>
          <w:szCs w:val="22"/>
        </w:rPr>
      </w:pPr>
    </w:p>
    <w:p w14:paraId="21CF4D73" w14:textId="77777777" w:rsidR="009D0442" w:rsidRDefault="009D0442">
      <w:pPr>
        <w:spacing w:after="0"/>
        <w:rPr>
          <w:rFonts w:ascii="Proxima Nova Bl" w:hAnsi="Proxima Nova Bl"/>
        </w:rPr>
      </w:pPr>
      <w:r>
        <w:rPr>
          <w:rFonts w:ascii="Proxima Nova Bl" w:hAnsi="Proxima Nova Bl"/>
        </w:rPr>
        <w:br w:type="page"/>
      </w:r>
    </w:p>
    <w:p w14:paraId="5E065579" w14:textId="77777777" w:rsidR="00915DA8" w:rsidRDefault="00915DA8" w:rsidP="00801B02">
      <w:pPr>
        <w:spacing w:before="120" w:after="40"/>
        <w:rPr>
          <w:rFonts w:ascii="Proxima Nova Lt" w:hAnsi="Proxima Nova Lt"/>
          <w:b/>
          <w:sz w:val="22"/>
          <w:szCs w:val="22"/>
        </w:rPr>
      </w:pPr>
    </w:p>
    <w:p w14:paraId="79D2AAFE" w14:textId="77777777" w:rsidR="00915DA8" w:rsidRDefault="00915DA8" w:rsidP="00801B02">
      <w:pPr>
        <w:spacing w:before="120" w:after="40"/>
        <w:rPr>
          <w:rFonts w:ascii="Proxima Nova Lt" w:hAnsi="Proxima Nova Lt"/>
          <w:b/>
          <w:sz w:val="22"/>
          <w:szCs w:val="22"/>
        </w:rPr>
      </w:pPr>
    </w:p>
    <w:p w14:paraId="0E01CA41" w14:textId="3409DF92" w:rsidR="00801B02" w:rsidRPr="004F34B6" w:rsidRDefault="00801B02" w:rsidP="00801B02">
      <w:pPr>
        <w:spacing w:before="120" w:after="40"/>
        <w:rPr>
          <w:rFonts w:ascii="Proxima Nova Lt" w:hAnsi="Proxima Nova Lt"/>
          <w:sz w:val="22"/>
          <w:szCs w:val="22"/>
        </w:rPr>
      </w:pPr>
      <w:r>
        <w:rPr>
          <w:rFonts w:ascii="Proxima Nova Lt" w:hAnsi="Proxima Nova Lt"/>
          <w:b/>
          <w:sz w:val="22"/>
          <w:szCs w:val="22"/>
        </w:rPr>
        <w:t>Tjänstgörande domare</w:t>
      </w:r>
    </w:p>
    <w:p w14:paraId="75B8D928" w14:textId="57B1C065" w:rsidR="00801B02" w:rsidRDefault="00801B02" w:rsidP="00801B02">
      <w:pPr>
        <w:spacing w:before="120"/>
        <w:rPr>
          <w:rFonts w:ascii="Proxima Nova Lt" w:hAnsi="Proxima Nova Lt"/>
          <w:sz w:val="22"/>
          <w:szCs w:val="22"/>
        </w:rPr>
      </w:pPr>
      <w:r>
        <w:rPr>
          <w:rFonts w:ascii="Proxima Nova Lt" w:hAnsi="Proxima Nova Lt"/>
          <w:sz w:val="22"/>
          <w:szCs w:val="22"/>
        </w:rPr>
        <w:t>Under seriesammankomsten tjänstgjorde följande domare:</w:t>
      </w:r>
    </w:p>
    <w:p w14:paraId="2141C189" w14:textId="6F61AF10" w:rsidR="00E27E0D" w:rsidRPr="001E7643" w:rsidRDefault="00801B02" w:rsidP="001E7643">
      <w:pPr>
        <w:spacing w:before="120"/>
        <w:rPr>
          <w:rFonts w:ascii="Proxima Nova Lt" w:hAnsi="Proxima Nova Lt"/>
          <w:szCs w:val="22"/>
        </w:rPr>
      </w:pPr>
      <w:r>
        <w:rPr>
          <w:rFonts w:ascii="Proxima Nova Lt" w:hAnsi="Proxima Nova Lt"/>
          <w:sz w:val="22"/>
          <w:szCs w:val="22"/>
        </w:rPr>
        <w:t>Notera domarnas utbildningsnivå Förbundsdomare (FD), Distriktsdomare (DD)</w:t>
      </w:r>
      <w:r w:rsidR="00244BE5">
        <w:rPr>
          <w:rFonts w:ascii="Proxima Nova Lt" w:hAnsi="Proxima Nova Lt"/>
          <w:sz w:val="22"/>
          <w:szCs w:val="22"/>
        </w:rPr>
        <w:t xml:space="preserve"> </w:t>
      </w:r>
      <w:r w:rsidR="001E7643">
        <w:rPr>
          <w:rFonts w:ascii="Proxima Nova Lt" w:hAnsi="Proxima Nova Lt"/>
          <w:sz w:val="22"/>
          <w:szCs w:val="22"/>
        </w:rPr>
        <w:t>eller</w:t>
      </w:r>
      <w:r>
        <w:rPr>
          <w:rFonts w:ascii="Proxima Nova Lt" w:hAnsi="Proxima Nova Lt"/>
          <w:sz w:val="22"/>
          <w:szCs w:val="22"/>
        </w:rPr>
        <w:t xml:space="preserve"> Saknar utbildning (SU)</w:t>
      </w:r>
    </w:p>
    <w:tbl>
      <w:tblPr>
        <w:tblStyle w:val="Tabellrutnt"/>
        <w:tblW w:w="9918" w:type="dxa"/>
        <w:tblLayout w:type="fixed"/>
        <w:tblLook w:val="04A0" w:firstRow="1" w:lastRow="0" w:firstColumn="1" w:lastColumn="0" w:noHBand="0" w:noVBand="1"/>
      </w:tblPr>
      <w:tblGrid>
        <w:gridCol w:w="3823"/>
        <w:gridCol w:w="1275"/>
        <w:gridCol w:w="3544"/>
        <w:gridCol w:w="1276"/>
      </w:tblGrid>
      <w:tr w:rsidR="001E7643" w:rsidRPr="009C369F" w14:paraId="24CBC509" w14:textId="0C6534B4" w:rsidTr="001E7643">
        <w:tc>
          <w:tcPr>
            <w:tcW w:w="3823" w:type="dxa"/>
          </w:tcPr>
          <w:p w14:paraId="732F0FF5" w14:textId="0EA0F078" w:rsidR="001E7643" w:rsidRPr="0017625A" w:rsidRDefault="001E7643" w:rsidP="001E7643">
            <w:pPr>
              <w:spacing w:before="60" w:after="60"/>
              <w:rPr>
                <w:rFonts w:ascii="Proxima Nova Lt" w:hAnsi="Proxima Nova Lt"/>
                <w:b/>
                <w:sz w:val="18"/>
                <w:szCs w:val="18"/>
              </w:rPr>
            </w:pPr>
            <w:r>
              <w:rPr>
                <w:rFonts w:ascii="Proxima Nova Lt" w:hAnsi="Proxima Nova Lt"/>
                <w:b/>
                <w:sz w:val="18"/>
                <w:szCs w:val="18"/>
              </w:rPr>
              <w:t>Tjänstgörande domare</w:t>
            </w:r>
          </w:p>
        </w:tc>
        <w:tc>
          <w:tcPr>
            <w:tcW w:w="1275" w:type="dxa"/>
          </w:tcPr>
          <w:p w14:paraId="6F841779" w14:textId="78868C86" w:rsidR="001E7643" w:rsidRPr="0017625A" w:rsidRDefault="001E7643" w:rsidP="001E7643">
            <w:pPr>
              <w:spacing w:before="60" w:after="60"/>
              <w:rPr>
                <w:rFonts w:ascii="Proxima Nova Lt" w:hAnsi="Proxima Nova Lt"/>
                <w:b/>
                <w:sz w:val="18"/>
                <w:szCs w:val="18"/>
              </w:rPr>
            </w:pPr>
            <w:r>
              <w:rPr>
                <w:rFonts w:ascii="Proxima Nova Lt" w:hAnsi="Proxima Nova Lt"/>
                <w:b/>
                <w:sz w:val="18"/>
                <w:szCs w:val="18"/>
              </w:rPr>
              <w:t>Utbildning</w:t>
            </w:r>
          </w:p>
        </w:tc>
        <w:tc>
          <w:tcPr>
            <w:tcW w:w="3544" w:type="dxa"/>
          </w:tcPr>
          <w:p w14:paraId="2253B37B" w14:textId="4B075933" w:rsidR="001E7643" w:rsidRDefault="001E7643" w:rsidP="001E7643">
            <w:pPr>
              <w:spacing w:before="60" w:after="60"/>
              <w:rPr>
                <w:rFonts w:ascii="Proxima Nova Lt" w:hAnsi="Proxima Nova Lt"/>
                <w:b/>
                <w:sz w:val="18"/>
                <w:szCs w:val="18"/>
              </w:rPr>
            </w:pPr>
            <w:r>
              <w:rPr>
                <w:rFonts w:ascii="Proxima Nova Lt" w:hAnsi="Proxima Nova Lt"/>
                <w:b/>
                <w:sz w:val="18"/>
                <w:szCs w:val="18"/>
              </w:rPr>
              <w:t>Tjänstgörande domare</w:t>
            </w:r>
          </w:p>
        </w:tc>
        <w:tc>
          <w:tcPr>
            <w:tcW w:w="1276" w:type="dxa"/>
          </w:tcPr>
          <w:p w14:paraId="21A389AD" w14:textId="76F9A4E9" w:rsidR="001E7643" w:rsidRDefault="001E7643" w:rsidP="001E7643">
            <w:pPr>
              <w:spacing w:before="60" w:after="60"/>
              <w:rPr>
                <w:rFonts w:ascii="Proxima Nova Lt" w:hAnsi="Proxima Nova Lt"/>
                <w:b/>
                <w:sz w:val="18"/>
                <w:szCs w:val="18"/>
              </w:rPr>
            </w:pPr>
            <w:r>
              <w:rPr>
                <w:rFonts w:ascii="Proxima Nova Lt" w:hAnsi="Proxima Nova Lt"/>
                <w:b/>
                <w:sz w:val="18"/>
                <w:szCs w:val="18"/>
              </w:rPr>
              <w:t>Utbildning</w:t>
            </w:r>
          </w:p>
        </w:tc>
      </w:tr>
      <w:tr w:rsidR="001E7643" w:rsidRPr="00F85340" w14:paraId="08B83B65" w14:textId="19E572BD" w:rsidTr="001E7643">
        <w:tc>
          <w:tcPr>
            <w:tcW w:w="3823" w:type="dxa"/>
            <w:shd w:val="clear" w:color="auto" w:fill="D9D9D9" w:themeFill="background1" w:themeFillShade="D9"/>
          </w:tcPr>
          <w:p w14:paraId="3852AB15" w14:textId="685DBFCE" w:rsidR="001E7643" w:rsidRPr="00F85340" w:rsidRDefault="001E7643" w:rsidP="001E7643">
            <w:pPr>
              <w:spacing w:before="60" w:after="60"/>
              <w:rPr>
                <w:rFonts w:ascii="Proxima Nova Lt" w:hAnsi="Proxima Nova Lt"/>
                <w:i/>
                <w:sz w:val="20"/>
              </w:rPr>
            </w:pPr>
            <w:r>
              <w:rPr>
                <w:rFonts w:ascii="Proxima Nova Lt" w:hAnsi="Proxima Nova Lt"/>
                <w:i/>
                <w:sz w:val="20"/>
              </w:rPr>
              <w:t>Cissi Citronfors</w:t>
            </w:r>
          </w:p>
        </w:tc>
        <w:tc>
          <w:tcPr>
            <w:tcW w:w="1275" w:type="dxa"/>
            <w:shd w:val="clear" w:color="auto" w:fill="D9D9D9" w:themeFill="background1" w:themeFillShade="D9"/>
          </w:tcPr>
          <w:p w14:paraId="567A230A" w14:textId="0D68535E" w:rsidR="001E7643" w:rsidRPr="00F85340" w:rsidRDefault="001E7643" w:rsidP="001E7643">
            <w:pPr>
              <w:spacing w:before="60" w:after="60"/>
              <w:rPr>
                <w:rFonts w:ascii="Proxima Nova Lt" w:hAnsi="Proxima Nova Lt"/>
                <w:i/>
                <w:sz w:val="20"/>
              </w:rPr>
            </w:pPr>
            <w:r>
              <w:rPr>
                <w:rFonts w:ascii="Proxima Nova Lt" w:hAnsi="Proxima Nova Lt"/>
                <w:i/>
                <w:sz w:val="20"/>
              </w:rPr>
              <w:t>FD</w:t>
            </w:r>
          </w:p>
        </w:tc>
        <w:tc>
          <w:tcPr>
            <w:tcW w:w="3544" w:type="dxa"/>
            <w:shd w:val="clear" w:color="auto" w:fill="D9D9D9" w:themeFill="background1" w:themeFillShade="D9"/>
          </w:tcPr>
          <w:p w14:paraId="6201C7E8" w14:textId="5EEDE81E" w:rsidR="001E7643" w:rsidRDefault="001E7643" w:rsidP="001E7643">
            <w:pPr>
              <w:spacing w:before="60" w:after="60"/>
              <w:rPr>
                <w:rFonts w:ascii="Proxima Nova Lt" w:hAnsi="Proxima Nova Lt"/>
                <w:i/>
                <w:sz w:val="20"/>
              </w:rPr>
            </w:pPr>
            <w:r>
              <w:rPr>
                <w:rFonts w:ascii="Proxima Nova Lt" w:hAnsi="Proxima Nova Lt"/>
                <w:i/>
                <w:sz w:val="20"/>
              </w:rPr>
              <w:t>Daniel Druvberg</w:t>
            </w:r>
          </w:p>
        </w:tc>
        <w:tc>
          <w:tcPr>
            <w:tcW w:w="1276" w:type="dxa"/>
            <w:shd w:val="clear" w:color="auto" w:fill="D9D9D9" w:themeFill="background1" w:themeFillShade="D9"/>
          </w:tcPr>
          <w:p w14:paraId="126F7BAE" w14:textId="49F7F48E" w:rsidR="001E7643" w:rsidRDefault="001E7643" w:rsidP="001E7643">
            <w:pPr>
              <w:spacing w:before="60" w:after="60"/>
              <w:rPr>
                <w:rFonts w:ascii="Proxima Nova Lt" w:hAnsi="Proxima Nova Lt"/>
                <w:i/>
                <w:sz w:val="20"/>
              </w:rPr>
            </w:pPr>
            <w:r>
              <w:rPr>
                <w:rFonts w:ascii="Proxima Nova Lt" w:hAnsi="Proxima Nova Lt"/>
                <w:i/>
                <w:sz w:val="20"/>
              </w:rPr>
              <w:t>DD</w:t>
            </w:r>
          </w:p>
        </w:tc>
      </w:tr>
      <w:tr w:rsidR="001E7643" w:rsidRPr="009C369F" w14:paraId="70F10656" w14:textId="59E86C78" w:rsidTr="001E7643">
        <w:tc>
          <w:tcPr>
            <w:tcW w:w="3823" w:type="dxa"/>
          </w:tcPr>
          <w:p w14:paraId="1ECB4B63"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7817E98E"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4CEDBDDC" w14:textId="18C76F70"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1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44962284" w14:textId="360ACA5E"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35"/>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1E7643" w:rsidRPr="009C369F" w14:paraId="7419620B" w14:textId="4EB70382" w:rsidTr="001E7643">
        <w:tc>
          <w:tcPr>
            <w:tcW w:w="3823" w:type="dxa"/>
          </w:tcPr>
          <w:p w14:paraId="698D0F6B"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63957793"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348BED95" w14:textId="57025835"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20"/>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5E0E7F19" w14:textId="0FFEBDDA"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6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1E7643" w:rsidRPr="009C369F" w14:paraId="12A248DE" w14:textId="6D2EB8FF" w:rsidTr="001E7643">
        <w:tc>
          <w:tcPr>
            <w:tcW w:w="3823" w:type="dxa"/>
          </w:tcPr>
          <w:p w14:paraId="0CD326CD"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1B84420B"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13749EA6" w14:textId="3AC60A72"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2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347C0373" w14:textId="5A8B7E5F"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61"/>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1E7643" w:rsidRPr="009C369F" w14:paraId="35561FB8" w14:textId="149D3383" w:rsidTr="001E7643">
        <w:tc>
          <w:tcPr>
            <w:tcW w:w="3823" w:type="dxa"/>
          </w:tcPr>
          <w:p w14:paraId="76D231A8"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2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78C7DF08" w14:textId="43A98506"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4B694FE2" w14:textId="347BDCE0"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22"/>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6DCDEF2B" w14:textId="0ED55977"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1E7643" w:rsidRPr="009C369F" w14:paraId="435D2E4B" w14:textId="105D48DF" w:rsidTr="001E7643">
        <w:tc>
          <w:tcPr>
            <w:tcW w:w="3823" w:type="dxa"/>
          </w:tcPr>
          <w:p w14:paraId="440B9768"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23"/>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0BBC4827"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5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4EDA024B" w14:textId="29D5E6C6"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23"/>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65C15D6A" w14:textId="0E030AC8"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59"/>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r w:rsidR="001E7643" w:rsidRPr="009C369F" w14:paraId="67738D91" w14:textId="46299382" w:rsidTr="001E7643">
        <w:tc>
          <w:tcPr>
            <w:tcW w:w="3823" w:type="dxa"/>
          </w:tcPr>
          <w:p w14:paraId="68C5BCAC"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2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5" w:type="dxa"/>
          </w:tcPr>
          <w:p w14:paraId="04E412FE" w14:textId="77777777" w:rsidR="001E7643" w:rsidRPr="009C369F" w:rsidRDefault="001E7643" w:rsidP="001E7643">
            <w:pPr>
              <w:spacing w:before="60" w:after="60"/>
              <w:rPr>
                <w:rFonts w:ascii="Proxima Nova Lt" w:hAnsi="Proxima Nova Lt"/>
                <w:sz w:val="20"/>
              </w:rPr>
            </w:pPr>
            <w:r>
              <w:rPr>
                <w:rFonts w:ascii="Proxima Nova Lt" w:hAnsi="Proxima Nova Lt"/>
                <w:sz w:val="20"/>
              </w:rPr>
              <w:fldChar w:fldCharType="begin">
                <w:ffData>
                  <w:name w:val="Text5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3544" w:type="dxa"/>
          </w:tcPr>
          <w:p w14:paraId="61D73F8A" w14:textId="25C14DC2"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24"/>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c>
          <w:tcPr>
            <w:tcW w:w="1276" w:type="dxa"/>
          </w:tcPr>
          <w:p w14:paraId="440CC090" w14:textId="03D0E0AD" w:rsidR="001E7643" w:rsidRDefault="001E7643" w:rsidP="001E7643">
            <w:pPr>
              <w:spacing w:before="60" w:after="60"/>
              <w:rPr>
                <w:rFonts w:ascii="Proxima Nova Lt" w:hAnsi="Proxima Nova Lt"/>
                <w:sz w:val="20"/>
              </w:rPr>
            </w:pPr>
            <w:r>
              <w:rPr>
                <w:rFonts w:ascii="Proxima Nova Lt" w:hAnsi="Proxima Nova Lt"/>
                <w:sz w:val="20"/>
              </w:rPr>
              <w:fldChar w:fldCharType="begin">
                <w:ffData>
                  <w:name w:val="Text58"/>
                  <w:enabled/>
                  <w:calcOnExit w:val="0"/>
                  <w:textInput/>
                </w:ffData>
              </w:fldChar>
            </w:r>
            <w:r>
              <w:rPr>
                <w:rFonts w:ascii="Proxima Nova Lt" w:hAnsi="Proxima Nova Lt"/>
                <w:sz w:val="20"/>
              </w:rPr>
              <w:instrText xml:space="preserve"> FORMTEXT </w:instrText>
            </w:r>
            <w:r>
              <w:rPr>
                <w:rFonts w:ascii="Proxima Nova Lt" w:hAnsi="Proxima Nova Lt"/>
                <w:sz w:val="20"/>
              </w:rPr>
            </w:r>
            <w:r>
              <w:rPr>
                <w:rFonts w:ascii="Proxima Nova Lt" w:hAnsi="Proxima Nova Lt"/>
                <w:sz w:val="20"/>
              </w:rPr>
              <w:fldChar w:fldCharType="separate"/>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noProof/>
                <w:sz w:val="20"/>
              </w:rPr>
              <w:t> </w:t>
            </w:r>
            <w:r>
              <w:rPr>
                <w:rFonts w:ascii="Proxima Nova Lt" w:hAnsi="Proxima Nova Lt"/>
                <w:sz w:val="20"/>
              </w:rPr>
              <w:fldChar w:fldCharType="end"/>
            </w:r>
          </w:p>
        </w:tc>
      </w:tr>
    </w:tbl>
    <w:p w14:paraId="1C563D86" w14:textId="40D72C0E" w:rsidR="009540F1" w:rsidRDefault="009540F1">
      <w:pPr>
        <w:spacing w:after="0"/>
        <w:rPr>
          <w:rFonts w:ascii="Proxima Nova Bl" w:hAnsi="Proxima Nova Bl"/>
        </w:rPr>
      </w:pPr>
      <w:r>
        <w:rPr>
          <w:rFonts w:ascii="Proxima Nova Bl" w:hAnsi="Proxima Nova Bl"/>
        </w:rPr>
        <w:br w:type="page"/>
      </w:r>
    </w:p>
    <w:p w14:paraId="19C1D90C" w14:textId="77777777" w:rsidR="00E27E0D" w:rsidRDefault="00E27E0D" w:rsidP="007E0574">
      <w:pPr>
        <w:jc w:val="center"/>
        <w:rPr>
          <w:rFonts w:ascii="Proxima Nova Bl" w:hAnsi="Proxima Nova Bl"/>
        </w:rPr>
      </w:pPr>
    </w:p>
    <w:p w14:paraId="7A9FAD2E" w14:textId="77777777" w:rsidR="00915DA8" w:rsidRDefault="00915DA8" w:rsidP="007E0574">
      <w:pPr>
        <w:jc w:val="center"/>
        <w:rPr>
          <w:rFonts w:ascii="Proxima Nova Bl" w:hAnsi="Proxima Nova Bl"/>
        </w:rPr>
      </w:pPr>
    </w:p>
    <w:p w14:paraId="61D112AE" w14:textId="28FC85A4" w:rsidR="00944983" w:rsidRPr="00D92CB5" w:rsidRDefault="00B525E7" w:rsidP="007E0574">
      <w:pPr>
        <w:jc w:val="center"/>
        <w:rPr>
          <w:rFonts w:ascii="Proxima Nova Bl" w:hAnsi="Proxima Nova Bl"/>
          <w:color w:val="00B050"/>
        </w:rPr>
      </w:pPr>
      <w:r w:rsidRPr="00D92CB5">
        <w:rPr>
          <w:rFonts w:ascii="Proxima Nova Bl" w:hAnsi="Proxima Nova Bl"/>
        </w:rPr>
        <w:t>INSTRUKTION TILL ÖVERDOMARE</w:t>
      </w:r>
      <w:r w:rsidR="00D17463" w:rsidRPr="00D92CB5">
        <w:rPr>
          <w:rFonts w:ascii="Proxima Nova Bl" w:hAnsi="Proxima Nova Bl"/>
          <w:color w:val="00B050"/>
        </w:rPr>
        <w:t xml:space="preserve"> </w:t>
      </w:r>
    </w:p>
    <w:p w14:paraId="5FE8B355" w14:textId="3648B31A" w:rsidR="00B525E7" w:rsidRPr="00E27E0D" w:rsidRDefault="00E92BFF" w:rsidP="00B36424">
      <w:pPr>
        <w:jc w:val="center"/>
        <w:rPr>
          <w:rFonts w:ascii="Proxima Nova Bl" w:hAnsi="Proxima Nova Bl"/>
          <w:b/>
          <w:bCs/>
          <w:color w:val="000000" w:themeColor="text1"/>
        </w:rPr>
      </w:pPr>
      <w:r w:rsidRPr="00E27E0D">
        <w:rPr>
          <w:rFonts w:ascii="Proxima Nova Bl" w:hAnsi="Proxima Nova Bl"/>
          <w:b/>
          <w:bCs/>
          <w:color w:val="000000" w:themeColor="text1"/>
        </w:rPr>
        <w:t xml:space="preserve">I de fall </w:t>
      </w:r>
      <w:r w:rsidR="00367B6E" w:rsidRPr="00E27E0D">
        <w:rPr>
          <w:rFonts w:ascii="Proxima Nova Bl" w:hAnsi="Proxima Nova Bl"/>
          <w:b/>
          <w:bCs/>
          <w:color w:val="000000" w:themeColor="text1"/>
        </w:rPr>
        <w:t xml:space="preserve">Överdomare </w:t>
      </w:r>
      <w:r w:rsidR="009540F1">
        <w:rPr>
          <w:rFonts w:ascii="Proxima Nova Bl" w:hAnsi="Proxima Nova Bl"/>
          <w:b/>
          <w:bCs/>
          <w:color w:val="000000" w:themeColor="text1"/>
        </w:rPr>
        <w:t xml:space="preserve">(ÖD) </w:t>
      </w:r>
      <w:r w:rsidR="00367B6E" w:rsidRPr="00E27E0D">
        <w:rPr>
          <w:rFonts w:ascii="Proxima Nova Bl" w:hAnsi="Proxima Nova Bl"/>
          <w:b/>
          <w:bCs/>
          <w:color w:val="000000" w:themeColor="text1"/>
        </w:rPr>
        <w:t>saknas</w:t>
      </w:r>
      <w:r w:rsidR="00B36424">
        <w:rPr>
          <w:rFonts w:ascii="Proxima Nova Bl" w:hAnsi="Proxima Nova Bl"/>
          <w:b/>
          <w:bCs/>
          <w:color w:val="000000" w:themeColor="text1"/>
        </w:rPr>
        <w:t xml:space="preserve"> </w:t>
      </w:r>
      <w:r w:rsidR="00367B6E" w:rsidRPr="00E27E0D">
        <w:rPr>
          <w:rFonts w:ascii="Proxima Nova Bl" w:hAnsi="Proxima Nova Bl"/>
          <w:b/>
          <w:bCs/>
          <w:color w:val="000000" w:themeColor="text1"/>
        </w:rPr>
        <w:t xml:space="preserve">tillfaller uppgifterna matchdomaren på respektive bord. </w:t>
      </w:r>
    </w:p>
    <w:p w14:paraId="08CCB795" w14:textId="4625AEB5" w:rsidR="0087778E" w:rsidRPr="00084F9F" w:rsidRDefault="0087778E" w:rsidP="00084F9F">
      <w:pPr>
        <w:jc w:val="center"/>
        <w:rPr>
          <w:rFonts w:ascii="Proxima Nova Bl" w:hAnsi="Proxima Nova Bl"/>
          <w:b/>
          <w:bCs/>
          <w:color w:val="000000" w:themeColor="text1"/>
        </w:rPr>
      </w:pPr>
      <w:r w:rsidRPr="00E27E0D">
        <w:rPr>
          <w:rFonts w:ascii="Proxima Nova Bl" w:hAnsi="Proxima Nova Bl"/>
          <w:b/>
          <w:bCs/>
          <w:color w:val="000000" w:themeColor="text1"/>
        </w:rPr>
        <w:t>Arrangemangsansvarig domare</w:t>
      </w:r>
      <w:r w:rsidR="009540F1">
        <w:rPr>
          <w:rFonts w:ascii="Proxima Nova Bl" w:hAnsi="Proxima Nova Bl"/>
          <w:b/>
          <w:bCs/>
          <w:color w:val="000000" w:themeColor="text1"/>
        </w:rPr>
        <w:t xml:space="preserve"> (AD)</w:t>
      </w:r>
      <w:r w:rsidRPr="00E27E0D">
        <w:rPr>
          <w:rFonts w:ascii="Proxima Nova Bl" w:hAnsi="Proxima Nova Bl"/>
          <w:b/>
          <w:bCs/>
          <w:color w:val="000000" w:themeColor="text1"/>
        </w:rPr>
        <w:t xml:space="preserve"> ska </w:t>
      </w:r>
      <w:r w:rsidR="009C6BA5" w:rsidRPr="00E27E0D">
        <w:rPr>
          <w:rFonts w:ascii="Proxima Nova Bl" w:hAnsi="Proxima Nova Bl"/>
          <w:b/>
          <w:bCs/>
          <w:color w:val="000000" w:themeColor="text1"/>
        </w:rPr>
        <w:t xml:space="preserve">dessutom ansvara för att </w:t>
      </w:r>
      <w:r w:rsidR="009540F1">
        <w:rPr>
          <w:rFonts w:ascii="Proxima Nova Bl" w:hAnsi="Proxima Nova Bl"/>
          <w:b/>
          <w:bCs/>
          <w:color w:val="000000" w:themeColor="text1"/>
        </w:rPr>
        <w:t>D</w:t>
      </w:r>
      <w:r w:rsidR="009C6BA5" w:rsidRPr="00E27E0D">
        <w:rPr>
          <w:rFonts w:ascii="Proxima Nova Bl" w:hAnsi="Proxima Nova Bl"/>
          <w:b/>
          <w:bCs/>
          <w:color w:val="000000" w:themeColor="text1"/>
        </w:rPr>
        <w:t>omarrapport</w:t>
      </w:r>
      <w:r w:rsidR="009540F1">
        <w:rPr>
          <w:rFonts w:ascii="Proxima Nova Bl" w:hAnsi="Proxima Nova Bl"/>
          <w:b/>
          <w:bCs/>
          <w:color w:val="000000" w:themeColor="text1"/>
        </w:rPr>
        <w:t xml:space="preserve"> Serie</w:t>
      </w:r>
      <w:r w:rsidR="009C6BA5" w:rsidRPr="00E27E0D">
        <w:rPr>
          <w:rFonts w:ascii="Proxima Nova Bl" w:hAnsi="Proxima Nova Bl"/>
          <w:b/>
          <w:bCs/>
          <w:color w:val="000000" w:themeColor="text1"/>
        </w:rPr>
        <w:t xml:space="preserve"> fylls i och mejlas in till SBTF</w:t>
      </w:r>
    </w:p>
    <w:p w14:paraId="4A50B990" w14:textId="77777777" w:rsidR="007E0574" w:rsidRPr="00D92CB5" w:rsidRDefault="007E0574" w:rsidP="007E0574">
      <w:pPr>
        <w:spacing w:after="0"/>
        <w:rPr>
          <w:rFonts w:ascii="Proxima Nova Lt" w:hAnsi="Proxima Nova Lt"/>
        </w:rPr>
      </w:pPr>
    </w:p>
    <w:p w14:paraId="585B5F62" w14:textId="7A49B1F0" w:rsidR="00B525E7" w:rsidRPr="00D92CB5" w:rsidRDefault="00B525E7" w:rsidP="00B525E7">
      <w:pPr>
        <w:autoSpaceDE w:val="0"/>
        <w:autoSpaceDN w:val="0"/>
        <w:adjustRightInd w:val="0"/>
        <w:rPr>
          <w:rFonts w:ascii="Proxima Nova Lt" w:hAnsi="Proxima Nova Lt" w:cs="Garamond"/>
          <w:color w:val="000000"/>
          <w:sz w:val="22"/>
          <w:szCs w:val="22"/>
        </w:rPr>
      </w:pPr>
      <w:r w:rsidRPr="00D92CB5">
        <w:rPr>
          <w:rFonts w:ascii="Proxima Nova Lt" w:hAnsi="Proxima Nova Lt" w:cs="Garamond"/>
          <w:color w:val="000000"/>
          <w:sz w:val="22"/>
          <w:szCs w:val="22"/>
        </w:rPr>
        <w:t xml:space="preserve">På överdomaren vilar ett stort ansvar för att </w:t>
      </w:r>
      <w:r w:rsidR="00355086" w:rsidRPr="00D92CB5">
        <w:rPr>
          <w:rFonts w:ascii="Proxima Nova Lt" w:hAnsi="Proxima Nova Lt" w:cs="Garamond"/>
          <w:color w:val="000000"/>
          <w:sz w:val="22"/>
          <w:szCs w:val="22"/>
        </w:rPr>
        <w:t xml:space="preserve">ett </w:t>
      </w:r>
      <w:r w:rsidR="009C6BA5" w:rsidRPr="00D92CB5">
        <w:rPr>
          <w:rFonts w:ascii="Proxima Nova Lt" w:hAnsi="Proxima Nova Lt" w:cs="Garamond"/>
          <w:color w:val="000000"/>
          <w:sz w:val="22"/>
          <w:szCs w:val="22"/>
        </w:rPr>
        <w:t>arrangemang</w:t>
      </w:r>
      <w:r w:rsidRPr="00D92CB5">
        <w:rPr>
          <w:rFonts w:ascii="Proxima Nova Lt" w:hAnsi="Proxima Nova Lt" w:cs="Garamond"/>
          <w:color w:val="000000"/>
          <w:sz w:val="22"/>
          <w:szCs w:val="22"/>
        </w:rPr>
        <w:t xml:space="preserve"> ska genomföras på ett korrekt sätt. ÖD avgör frågor som rör spelregler. ÖD är Svenska Bordtennisförbundets representant under arrangeman</w:t>
      </w:r>
      <w:r w:rsidR="00B83087" w:rsidRPr="00D92CB5">
        <w:rPr>
          <w:rFonts w:ascii="Proxima Nova Lt" w:hAnsi="Proxima Nova Lt" w:cs="Garamond"/>
          <w:color w:val="000000"/>
          <w:sz w:val="22"/>
          <w:szCs w:val="22"/>
        </w:rPr>
        <w:t xml:space="preserve">get. Under </w:t>
      </w:r>
      <w:r w:rsidR="009C6BA5" w:rsidRPr="00D92CB5">
        <w:rPr>
          <w:rFonts w:ascii="Proxima Nova Lt" w:hAnsi="Proxima Nova Lt" w:cs="Garamond"/>
          <w:color w:val="000000"/>
          <w:sz w:val="22"/>
          <w:szCs w:val="22"/>
        </w:rPr>
        <w:t>arrangemanget</w:t>
      </w:r>
      <w:r w:rsidR="00B83087" w:rsidRPr="00D92CB5">
        <w:rPr>
          <w:rFonts w:ascii="Proxima Nova Lt" w:hAnsi="Proxima Nova Lt" w:cs="Garamond"/>
          <w:color w:val="000000"/>
          <w:sz w:val="22"/>
          <w:szCs w:val="22"/>
        </w:rPr>
        <w:t xml:space="preserve"> ska</w:t>
      </w:r>
      <w:r w:rsidRPr="00D92CB5">
        <w:rPr>
          <w:rFonts w:ascii="Proxima Nova Lt" w:hAnsi="Proxima Nova Lt" w:cs="Garamond"/>
          <w:color w:val="000000"/>
          <w:sz w:val="22"/>
          <w:szCs w:val="22"/>
        </w:rPr>
        <w:t xml:space="preserve"> ÖD finnas närvarande hela tiden för att övervaka </w:t>
      </w:r>
      <w:r w:rsidR="009C6BA5" w:rsidRPr="00D92CB5">
        <w:rPr>
          <w:rFonts w:ascii="Proxima Nova Lt" w:hAnsi="Proxima Nova Lt" w:cs="Garamond"/>
          <w:color w:val="000000"/>
          <w:sz w:val="22"/>
          <w:szCs w:val="22"/>
        </w:rPr>
        <w:t>matchernas</w:t>
      </w:r>
      <w:r w:rsidRPr="00D92CB5">
        <w:rPr>
          <w:rFonts w:ascii="Proxima Nova Lt" w:hAnsi="Proxima Nova Lt" w:cs="Garamond"/>
          <w:color w:val="000000"/>
          <w:sz w:val="22"/>
          <w:szCs w:val="22"/>
        </w:rPr>
        <w:t xml:space="preserve"> genomförande samt bistå vid eventuella lottningar. Senast en timme innan </w:t>
      </w:r>
      <w:r w:rsidR="00002B8D">
        <w:rPr>
          <w:rFonts w:ascii="Proxima Nova Lt" w:hAnsi="Proxima Nova Lt" w:cs="Garamond"/>
          <w:color w:val="000000"/>
          <w:sz w:val="22"/>
          <w:szCs w:val="22"/>
        </w:rPr>
        <w:t>matcherna</w:t>
      </w:r>
      <w:r w:rsidR="00B83087" w:rsidRPr="00D92CB5">
        <w:rPr>
          <w:rFonts w:ascii="Proxima Nova Lt" w:hAnsi="Proxima Nova Lt" w:cs="Garamond"/>
          <w:color w:val="000000"/>
          <w:sz w:val="22"/>
          <w:szCs w:val="22"/>
        </w:rPr>
        <w:t xml:space="preserve"> startar ska</w:t>
      </w:r>
      <w:r w:rsidRPr="00D92CB5">
        <w:rPr>
          <w:rFonts w:ascii="Proxima Nova Lt" w:hAnsi="Proxima Nova Lt" w:cs="Garamond"/>
          <w:color w:val="000000"/>
          <w:sz w:val="22"/>
          <w:szCs w:val="22"/>
        </w:rPr>
        <w:t xml:space="preserve"> ÖD </w:t>
      </w:r>
      <w:r w:rsidR="009540F1">
        <w:rPr>
          <w:rFonts w:ascii="Proxima Nova Lt" w:hAnsi="Proxima Nova Lt" w:cs="Garamond"/>
          <w:color w:val="000000"/>
          <w:sz w:val="22"/>
          <w:szCs w:val="22"/>
        </w:rPr>
        <w:t xml:space="preserve">eller AD </w:t>
      </w:r>
      <w:r w:rsidRPr="00D92CB5">
        <w:rPr>
          <w:rFonts w:ascii="Proxima Nova Lt" w:hAnsi="Proxima Nova Lt" w:cs="Garamond"/>
          <w:color w:val="000000"/>
          <w:sz w:val="22"/>
          <w:szCs w:val="22"/>
        </w:rPr>
        <w:t>finnas på plats i hallen.</w:t>
      </w:r>
    </w:p>
    <w:p w14:paraId="40779B2C" w14:textId="2C494CED" w:rsidR="00B525E7" w:rsidRPr="00D92CB5" w:rsidRDefault="009C6BA5" w:rsidP="00B525E7">
      <w:pPr>
        <w:autoSpaceDE w:val="0"/>
        <w:autoSpaceDN w:val="0"/>
        <w:adjustRightInd w:val="0"/>
        <w:rPr>
          <w:rFonts w:ascii="Proxima Nova Lt" w:hAnsi="Proxima Nova Lt" w:cs="Garamond"/>
          <w:color w:val="000000"/>
          <w:sz w:val="22"/>
          <w:szCs w:val="22"/>
        </w:rPr>
      </w:pPr>
      <w:r w:rsidRPr="00D92CB5">
        <w:rPr>
          <w:rFonts w:ascii="Proxima Nova Lt" w:hAnsi="Proxima Nova Lt" w:cs="Garamond"/>
          <w:color w:val="000000"/>
          <w:sz w:val="22"/>
          <w:szCs w:val="22"/>
        </w:rPr>
        <w:t>Domar</w:t>
      </w:r>
      <w:r w:rsidR="00B525E7" w:rsidRPr="00D92CB5">
        <w:rPr>
          <w:rFonts w:ascii="Proxima Nova Lt" w:hAnsi="Proxima Nova Lt" w:cs="Garamond"/>
          <w:color w:val="000000"/>
          <w:sz w:val="22"/>
          <w:szCs w:val="22"/>
        </w:rPr>
        <w:t xml:space="preserve">rapporten har till syfte att ge </w:t>
      </w:r>
      <w:r w:rsidR="00B83087" w:rsidRPr="00D92CB5">
        <w:rPr>
          <w:rFonts w:ascii="Proxima Nova Lt" w:hAnsi="Proxima Nova Lt" w:cs="Garamond"/>
          <w:color w:val="000000"/>
          <w:sz w:val="22"/>
          <w:szCs w:val="22"/>
        </w:rPr>
        <w:t>SBTF</w:t>
      </w:r>
      <w:r w:rsidR="00B525E7" w:rsidRPr="00D92CB5">
        <w:rPr>
          <w:rFonts w:ascii="Proxima Nova Lt" w:hAnsi="Proxima Nova Lt" w:cs="Garamond"/>
          <w:color w:val="000000"/>
          <w:sz w:val="22"/>
          <w:szCs w:val="22"/>
        </w:rPr>
        <w:t xml:space="preserve"> information om arrangemanget genomförts på det sätt som </w:t>
      </w:r>
      <w:r w:rsidRPr="00D92CB5">
        <w:rPr>
          <w:rFonts w:ascii="Proxima Nova Lt" w:hAnsi="Proxima Nova Lt" w:cs="Garamond"/>
          <w:color w:val="000000"/>
          <w:sz w:val="22"/>
          <w:szCs w:val="22"/>
        </w:rPr>
        <w:t>regelverket</w:t>
      </w:r>
      <w:r w:rsidR="00B525E7" w:rsidRPr="00D92CB5">
        <w:rPr>
          <w:rFonts w:ascii="Proxima Nova Lt" w:hAnsi="Proxima Nova Lt" w:cs="Garamond"/>
          <w:color w:val="000000"/>
          <w:sz w:val="22"/>
          <w:szCs w:val="22"/>
        </w:rPr>
        <w:t xml:space="preserve"> föreskriver. Överdomaren bör särskilt beakta: </w:t>
      </w:r>
    </w:p>
    <w:p w14:paraId="4788B549" w14:textId="04DE2E40" w:rsidR="00B525E7" w:rsidRPr="00590F03" w:rsidRDefault="00B525E7" w:rsidP="00B83087">
      <w:pPr>
        <w:numPr>
          <w:ilvl w:val="0"/>
          <w:numId w:val="33"/>
        </w:numPr>
        <w:autoSpaceDE w:val="0"/>
        <w:autoSpaceDN w:val="0"/>
        <w:adjustRightInd w:val="0"/>
        <w:spacing w:after="0"/>
        <w:rPr>
          <w:rFonts w:ascii="Proxima Nova Lt" w:hAnsi="Proxima Nova Lt" w:cs="Garamond"/>
          <w:color w:val="000000"/>
          <w:sz w:val="22"/>
          <w:szCs w:val="22"/>
        </w:rPr>
      </w:pPr>
      <w:r w:rsidRPr="00D92CB5">
        <w:rPr>
          <w:rFonts w:ascii="Proxima Nova Lt" w:hAnsi="Proxima Nova Lt" w:cs="Garamond"/>
          <w:color w:val="000000"/>
          <w:sz w:val="22"/>
          <w:szCs w:val="22"/>
        </w:rPr>
        <w:t xml:space="preserve">Innan </w:t>
      </w:r>
      <w:r w:rsidR="00D92CB5">
        <w:rPr>
          <w:rFonts w:ascii="Proxima Nova Lt" w:hAnsi="Proxima Nova Lt" w:cs="Garamond"/>
          <w:color w:val="000000"/>
          <w:sz w:val="22"/>
          <w:szCs w:val="22"/>
        </w:rPr>
        <w:t>matcher</w:t>
      </w:r>
      <w:r w:rsidR="007D2F92">
        <w:rPr>
          <w:rFonts w:ascii="Proxima Nova Lt" w:hAnsi="Proxima Nova Lt" w:cs="Garamond"/>
          <w:color w:val="000000"/>
          <w:sz w:val="22"/>
          <w:szCs w:val="22"/>
        </w:rPr>
        <w:t>na</w:t>
      </w:r>
      <w:r w:rsidRPr="00590F03">
        <w:rPr>
          <w:rFonts w:ascii="Proxima Nova Lt" w:hAnsi="Proxima Nova Lt" w:cs="Garamond"/>
          <w:color w:val="000000"/>
          <w:sz w:val="22"/>
          <w:szCs w:val="22"/>
        </w:rPr>
        <w:t xml:space="preserve"> startar </w:t>
      </w:r>
      <w:r w:rsidR="00533FFE" w:rsidRPr="00590F03">
        <w:rPr>
          <w:rFonts w:ascii="Proxima Nova Lt" w:hAnsi="Proxima Nova Lt" w:cs="Garamond"/>
          <w:color w:val="000000"/>
          <w:sz w:val="22"/>
          <w:szCs w:val="22"/>
        </w:rPr>
        <w:t>ska</w:t>
      </w:r>
      <w:r w:rsidRPr="00590F03">
        <w:rPr>
          <w:rFonts w:ascii="Proxima Nova Lt" w:hAnsi="Proxima Nova Lt" w:cs="Garamond"/>
          <w:color w:val="000000"/>
          <w:sz w:val="22"/>
          <w:szCs w:val="22"/>
        </w:rPr>
        <w:t xml:space="preserve"> bord, nät och räkneverk kontrolleras samt att spelutrymmet är tillräckligt  </w:t>
      </w:r>
    </w:p>
    <w:p w14:paraId="629F843D" w14:textId="5A2FFAB4" w:rsidR="00B525E7" w:rsidRPr="00590F03" w:rsidRDefault="00B525E7" w:rsidP="00B83087">
      <w:pPr>
        <w:numPr>
          <w:ilvl w:val="0"/>
          <w:numId w:val="33"/>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 xml:space="preserve">Under </w:t>
      </w:r>
      <w:r w:rsidR="007D2F92">
        <w:rPr>
          <w:rFonts w:ascii="Proxima Nova Lt" w:hAnsi="Proxima Nova Lt" w:cs="Garamond"/>
          <w:color w:val="000000"/>
          <w:sz w:val="22"/>
          <w:szCs w:val="22"/>
        </w:rPr>
        <w:t>matcherna</w:t>
      </w:r>
      <w:r w:rsidRPr="00590F03">
        <w:rPr>
          <w:rFonts w:ascii="Proxima Nova Lt" w:hAnsi="Proxima Nova Lt" w:cs="Garamond"/>
          <w:color w:val="000000"/>
          <w:sz w:val="22"/>
          <w:szCs w:val="22"/>
        </w:rPr>
        <w:t xml:space="preserve"> finnas på bestämd plats samt då och då cirkulera i tävlingshallen. </w:t>
      </w:r>
    </w:p>
    <w:p w14:paraId="687E987E" w14:textId="78089710" w:rsidR="00B525E7" w:rsidRPr="00590F03" w:rsidRDefault="00B525E7" w:rsidP="00B83087">
      <w:pPr>
        <w:numPr>
          <w:ilvl w:val="0"/>
          <w:numId w:val="33"/>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 xml:space="preserve">Kontrollera att </w:t>
      </w:r>
      <w:r w:rsidR="00D92CB5">
        <w:rPr>
          <w:rFonts w:ascii="Proxima Nova Lt" w:hAnsi="Proxima Nova Lt" w:cs="Garamond"/>
          <w:color w:val="000000"/>
          <w:sz w:val="22"/>
          <w:szCs w:val="22"/>
        </w:rPr>
        <w:t>matcherna</w:t>
      </w:r>
      <w:r w:rsidRPr="00590F03">
        <w:rPr>
          <w:rFonts w:ascii="Proxima Nova Lt" w:hAnsi="Proxima Nova Lt" w:cs="Garamond"/>
          <w:color w:val="000000"/>
          <w:sz w:val="22"/>
          <w:szCs w:val="22"/>
        </w:rPr>
        <w:t xml:space="preserve"> startar på utsatt tid</w:t>
      </w:r>
      <w:r w:rsidR="001A7E4E">
        <w:rPr>
          <w:rFonts w:ascii="Proxima Nova Lt" w:hAnsi="Proxima Nova Lt" w:cs="Garamond"/>
          <w:color w:val="000000"/>
          <w:sz w:val="22"/>
          <w:szCs w:val="22"/>
        </w:rPr>
        <w:t>.</w:t>
      </w:r>
      <w:r w:rsidRPr="00590F03">
        <w:rPr>
          <w:rFonts w:ascii="Proxima Nova Lt" w:hAnsi="Proxima Nova Lt" w:cs="Garamond"/>
          <w:color w:val="000000"/>
          <w:sz w:val="22"/>
          <w:szCs w:val="22"/>
        </w:rPr>
        <w:t xml:space="preserve"> </w:t>
      </w:r>
    </w:p>
    <w:p w14:paraId="5BAD1122" w14:textId="65846B7E" w:rsidR="00B525E7" w:rsidRPr="00590F03" w:rsidRDefault="00B525E7" w:rsidP="00B83087">
      <w:pPr>
        <w:numPr>
          <w:ilvl w:val="0"/>
          <w:numId w:val="33"/>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 xml:space="preserve">Kontrollera att deltagarna använder sin förenings officiella tävlingsdräkt. </w:t>
      </w:r>
    </w:p>
    <w:p w14:paraId="19772CC1" w14:textId="508EFBC4" w:rsidR="00B525E7" w:rsidRPr="00590F03" w:rsidRDefault="00B525E7" w:rsidP="00B83087">
      <w:pPr>
        <w:numPr>
          <w:ilvl w:val="0"/>
          <w:numId w:val="33"/>
        </w:numPr>
        <w:autoSpaceDE w:val="0"/>
        <w:autoSpaceDN w:val="0"/>
        <w:adjustRightInd w:val="0"/>
        <w:rPr>
          <w:rFonts w:ascii="Proxima Nova Lt" w:hAnsi="Proxima Nova Lt" w:cs="Garamond"/>
          <w:color w:val="000000"/>
          <w:sz w:val="22"/>
          <w:szCs w:val="22"/>
        </w:rPr>
      </w:pPr>
      <w:r w:rsidRPr="00590F03">
        <w:rPr>
          <w:rFonts w:ascii="Proxima Nova Lt" w:hAnsi="Proxima Nova Lt" w:cs="Garamond"/>
          <w:color w:val="000000"/>
          <w:sz w:val="22"/>
          <w:szCs w:val="22"/>
        </w:rPr>
        <w:t xml:space="preserve">ÖD </w:t>
      </w:r>
      <w:r w:rsidR="00533FFE" w:rsidRPr="00590F03">
        <w:rPr>
          <w:rFonts w:ascii="Proxima Nova Lt" w:hAnsi="Proxima Nova Lt" w:cs="Garamond"/>
          <w:color w:val="000000"/>
          <w:sz w:val="22"/>
          <w:szCs w:val="22"/>
        </w:rPr>
        <w:t>ska</w:t>
      </w:r>
      <w:r w:rsidRPr="00590F03">
        <w:rPr>
          <w:rFonts w:ascii="Proxima Nova Lt" w:hAnsi="Proxima Nova Lt" w:cs="Garamond"/>
          <w:color w:val="000000"/>
          <w:sz w:val="22"/>
          <w:szCs w:val="22"/>
        </w:rPr>
        <w:t xml:space="preserve"> särskilt kontrollera att spelarna uppträder på sådant sätt att sportens anseende inte skadas (se 3.5 Spelregler för bordtennis). Som olämpligt uppträdande, och som kan leda till varning eller avstängning från fortsatt spel i seriematchen, räknas bland annat: </w:t>
      </w:r>
    </w:p>
    <w:p w14:paraId="0BFCB511" w14:textId="77777777" w:rsidR="00B525E7" w:rsidRPr="00590F03" w:rsidRDefault="00B525E7" w:rsidP="00B83087">
      <w:pPr>
        <w:pStyle w:val="Liststycke"/>
        <w:numPr>
          <w:ilvl w:val="0"/>
          <w:numId w:val="31"/>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Avsiktligt störa eller påverka motståndaren på ett ojust sätt till exempel genom högljudda rop eller svordomar. Med högljudda störande rop avses inte rimliga yttringar av glädje eller besvikelse.</w:t>
      </w:r>
    </w:p>
    <w:p w14:paraId="78BB158E" w14:textId="77777777" w:rsidR="00B525E7" w:rsidRPr="00590F03" w:rsidRDefault="00B525E7" w:rsidP="00B83087">
      <w:pPr>
        <w:pStyle w:val="Liststycke"/>
        <w:numPr>
          <w:ilvl w:val="0"/>
          <w:numId w:val="31"/>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Bristande respekt mot funktionär till exempel genom protest mot domslut.</w:t>
      </w:r>
    </w:p>
    <w:p w14:paraId="3C36D442" w14:textId="77777777" w:rsidR="00B525E7" w:rsidRPr="00590F03" w:rsidRDefault="00B525E7" w:rsidP="00B83087">
      <w:pPr>
        <w:pStyle w:val="Liststycke"/>
        <w:numPr>
          <w:ilvl w:val="0"/>
          <w:numId w:val="31"/>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Åverkan på tävlingsmaterial eller på spellokalens fasta inredning och inventarier.</w:t>
      </w:r>
    </w:p>
    <w:p w14:paraId="263429E1" w14:textId="314A29B5" w:rsidR="00B525E7" w:rsidRPr="00590F03" w:rsidRDefault="00B525E7" w:rsidP="00B83087">
      <w:pPr>
        <w:pStyle w:val="Liststycke"/>
        <w:numPr>
          <w:ilvl w:val="0"/>
          <w:numId w:val="31"/>
        </w:numPr>
        <w:autoSpaceDE w:val="0"/>
        <w:autoSpaceDN w:val="0"/>
        <w:adjustRightInd w:val="0"/>
        <w:rPr>
          <w:rFonts w:ascii="Proxima Nova Lt" w:hAnsi="Proxima Nova Lt" w:cs="Garamond"/>
          <w:color w:val="000000"/>
          <w:sz w:val="22"/>
          <w:szCs w:val="22"/>
        </w:rPr>
      </w:pPr>
      <w:r w:rsidRPr="00590F03">
        <w:rPr>
          <w:rFonts w:ascii="Proxima Nova Lt" w:hAnsi="Proxima Nova Lt" w:cs="Garamond"/>
          <w:color w:val="000000"/>
          <w:sz w:val="22"/>
          <w:szCs w:val="22"/>
        </w:rPr>
        <w:t>Åsidosättande av de ordningsregler som gäller inom idrottsanläggningen.</w:t>
      </w:r>
    </w:p>
    <w:p w14:paraId="7B9F0B03" w14:textId="5E3F27E0" w:rsidR="00B525E7" w:rsidRPr="00590F03" w:rsidRDefault="00B525E7" w:rsidP="00B525E7">
      <w:pPr>
        <w:autoSpaceDE w:val="0"/>
        <w:autoSpaceDN w:val="0"/>
        <w:adjustRightInd w:val="0"/>
        <w:rPr>
          <w:rFonts w:ascii="Proxima Nova Lt" w:hAnsi="Proxima Nova Lt" w:cs="Garamond"/>
          <w:b/>
          <w:bCs/>
          <w:color w:val="000000"/>
          <w:sz w:val="22"/>
          <w:szCs w:val="22"/>
        </w:rPr>
      </w:pPr>
      <w:r w:rsidRPr="00590F03">
        <w:rPr>
          <w:rFonts w:ascii="Proxima Nova Lt" w:hAnsi="Proxima Nova Lt" w:cs="Garamond"/>
          <w:b/>
          <w:bCs/>
          <w:color w:val="000000"/>
          <w:sz w:val="22"/>
          <w:szCs w:val="22"/>
        </w:rPr>
        <w:t xml:space="preserve">ÖD bör innan bestraffning utdöms ha en klar bild av det inträffade, antingen genom egen iakttagelse eller genom </w:t>
      </w:r>
      <w:r w:rsidR="009540F1">
        <w:rPr>
          <w:rFonts w:ascii="Proxima Nova Lt" w:hAnsi="Proxima Nova Lt" w:cs="Garamond"/>
          <w:b/>
          <w:bCs/>
          <w:color w:val="000000"/>
          <w:sz w:val="22"/>
          <w:szCs w:val="22"/>
        </w:rPr>
        <w:t>pålitliga</w:t>
      </w:r>
      <w:r w:rsidRPr="00590F03">
        <w:rPr>
          <w:rFonts w:ascii="Proxima Nova Lt" w:hAnsi="Proxima Nova Lt" w:cs="Garamond"/>
          <w:b/>
          <w:bCs/>
          <w:color w:val="000000"/>
          <w:sz w:val="22"/>
          <w:szCs w:val="22"/>
        </w:rPr>
        <w:t xml:space="preserve"> vittnesmål. Bestraffningsordningen är normalt följande: </w:t>
      </w:r>
    </w:p>
    <w:p w14:paraId="1F767C8F" w14:textId="77777777" w:rsidR="00B525E7" w:rsidRPr="00590F03" w:rsidRDefault="00B525E7" w:rsidP="00B83087">
      <w:pPr>
        <w:numPr>
          <w:ilvl w:val="0"/>
          <w:numId w:val="34"/>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bCs/>
          <w:color w:val="000000"/>
          <w:sz w:val="22"/>
          <w:szCs w:val="22"/>
        </w:rPr>
        <w:t>Tillsägelse och tillrättavisning</w:t>
      </w:r>
      <w:r w:rsidRPr="00590F03">
        <w:rPr>
          <w:rFonts w:ascii="Proxima Nova Lt" w:hAnsi="Proxima Nova Lt" w:cs="Garamond"/>
          <w:b/>
          <w:bCs/>
          <w:color w:val="000000"/>
          <w:sz w:val="22"/>
          <w:szCs w:val="22"/>
        </w:rPr>
        <w:t xml:space="preserve"> </w:t>
      </w:r>
      <w:r w:rsidRPr="00590F03">
        <w:rPr>
          <w:rFonts w:ascii="Proxima Nova Lt" w:hAnsi="Proxima Nova Lt" w:cs="Garamond"/>
          <w:color w:val="000000"/>
          <w:sz w:val="22"/>
          <w:szCs w:val="22"/>
        </w:rPr>
        <w:t xml:space="preserve">(rapporteras ej till SBTF) </w:t>
      </w:r>
    </w:p>
    <w:p w14:paraId="1F954734" w14:textId="0D3FCDF8" w:rsidR="00B525E7" w:rsidRPr="00590F03" w:rsidRDefault="00B525E7" w:rsidP="00B83087">
      <w:pPr>
        <w:numPr>
          <w:ilvl w:val="0"/>
          <w:numId w:val="34"/>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bCs/>
          <w:color w:val="000000"/>
          <w:sz w:val="22"/>
          <w:szCs w:val="22"/>
        </w:rPr>
        <w:t>Gult kort, varning,</w:t>
      </w:r>
      <w:r w:rsidRPr="00590F03">
        <w:rPr>
          <w:rFonts w:ascii="Proxima Nova Lt" w:hAnsi="Proxima Nova Lt" w:cs="Garamond"/>
          <w:color w:val="000000"/>
          <w:sz w:val="22"/>
          <w:szCs w:val="22"/>
        </w:rPr>
        <w:t xml:space="preserve"> upprepad förseelse kan medföra avstängning (</w:t>
      </w:r>
      <w:r w:rsidR="00533FFE" w:rsidRPr="00590F03">
        <w:rPr>
          <w:rFonts w:ascii="Proxima Nova Lt" w:hAnsi="Proxima Nova Lt" w:cs="Garamond"/>
          <w:color w:val="000000"/>
          <w:sz w:val="22"/>
          <w:szCs w:val="22"/>
        </w:rPr>
        <w:t>ska</w:t>
      </w:r>
      <w:r w:rsidRPr="00590F03">
        <w:rPr>
          <w:rFonts w:ascii="Proxima Nova Lt" w:hAnsi="Proxima Nova Lt" w:cs="Garamond"/>
          <w:color w:val="000000"/>
          <w:sz w:val="22"/>
          <w:szCs w:val="22"/>
        </w:rPr>
        <w:t xml:space="preserve"> alltid rapporteras till SBTF) </w:t>
      </w:r>
    </w:p>
    <w:p w14:paraId="4980C2F1" w14:textId="69308662" w:rsidR="00B525E7" w:rsidRPr="00590F03" w:rsidRDefault="00B525E7" w:rsidP="00B83087">
      <w:pPr>
        <w:numPr>
          <w:ilvl w:val="0"/>
          <w:numId w:val="34"/>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bCs/>
          <w:color w:val="000000"/>
          <w:sz w:val="22"/>
          <w:szCs w:val="22"/>
        </w:rPr>
        <w:t>Rött kort, avstängning</w:t>
      </w:r>
      <w:r w:rsidRPr="00590F03">
        <w:rPr>
          <w:rFonts w:ascii="Proxima Nova Lt" w:hAnsi="Proxima Nova Lt" w:cs="Garamond"/>
          <w:color w:val="000000"/>
          <w:sz w:val="22"/>
          <w:szCs w:val="22"/>
        </w:rPr>
        <w:t xml:space="preserve">. Vid mycket grov förseelse kan spelaren omedelbart avstängas. Spelare som avstängts </w:t>
      </w:r>
      <w:r w:rsidR="00533FFE" w:rsidRPr="00590F03">
        <w:rPr>
          <w:rFonts w:ascii="Proxima Nova Lt" w:hAnsi="Proxima Nova Lt" w:cs="Garamond"/>
          <w:color w:val="000000"/>
          <w:sz w:val="22"/>
          <w:szCs w:val="22"/>
        </w:rPr>
        <w:t>ska</w:t>
      </w:r>
      <w:r w:rsidRPr="00590F03">
        <w:rPr>
          <w:rFonts w:ascii="Proxima Nova Lt" w:hAnsi="Proxima Nova Lt" w:cs="Garamond"/>
          <w:color w:val="000000"/>
          <w:sz w:val="22"/>
          <w:szCs w:val="22"/>
        </w:rPr>
        <w:t xml:space="preserve"> anmälas till SBTF för ev</w:t>
      </w:r>
      <w:r w:rsidR="009540F1">
        <w:rPr>
          <w:rFonts w:ascii="Proxima Nova Lt" w:hAnsi="Proxima Nova Lt" w:cs="Garamond"/>
          <w:color w:val="000000"/>
          <w:sz w:val="22"/>
          <w:szCs w:val="22"/>
        </w:rPr>
        <w:t>entuell</w:t>
      </w:r>
      <w:r w:rsidRPr="00590F03">
        <w:rPr>
          <w:rFonts w:ascii="Proxima Nova Lt" w:hAnsi="Proxima Nova Lt" w:cs="Garamond"/>
          <w:color w:val="000000"/>
          <w:sz w:val="22"/>
          <w:szCs w:val="22"/>
        </w:rPr>
        <w:t xml:space="preserve"> ytterligare bestraffning</w:t>
      </w:r>
    </w:p>
    <w:p w14:paraId="36DB9DDD" w14:textId="77777777" w:rsidR="004F5D9C" w:rsidRPr="00590F03" w:rsidRDefault="004F5D9C" w:rsidP="004F5D9C">
      <w:pPr>
        <w:autoSpaceDE w:val="0"/>
        <w:autoSpaceDN w:val="0"/>
        <w:adjustRightInd w:val="0"/>
        <w:spacing w:after="0"/>
        <w:rPr>
          <w:rFonts w:ascii="Proxima Nova Lt" w:hAnsi="Proxima Nova Lt" w:cs="Garamond"/>
          <w:color w:val="000000"/>
          <w:sz w:val="22"/>
          <w:szCs w:val="22"/>
        </w:rPr>
      </w:pPr>
    </w:p>
    <w:p w14:paraId="5293438B" w14:textId="77777777" w:rsidR="004F5D9C" w:rsidRPr="00590F03" w:rsidRDefault="004F5D9C" w:rsidP="004F5D9C">
      <w:pPr>
        <w:autoSpaceDE w:val="0"/>
        <w:autoSpaceDN w:val="0"/>
        <w:adjustRightInd w:val="0"/>
        <w:spacing w:after="0"/>
        <w:rPr>
          <w:rFonts w:ascii="Proxima Nova Lt" w:hAnsi="Proxima Nova Lt" w:cs="Garamond"/>
          <w:b/>
          <w:bCs/>
          <w:color w:val="000000"/>
          <w:sz w:val="22"/>
          <w:szCs w:val="22"/>
        </w:rPr>
      </w:pPr>
      <w:r w:rsidRPr="00590F03">
        <w:rPr>
          <w:rFonts w:ascii="Proxima Nova Lt" w:hAnsi="Proxima Nova Lt" w:cs="Garamond"/>
          <w:b/>
          <w:bCs/>
          <w:color w:val="000000"/>
          <w:sz w:val="22"/>
          <w:szCs w:val="22"/>
        </w:rPr>
        <w:t>SBTF: riktlinjer för barn- och ungdomsidrott:</w:t>
      </w:r>
    </w:p>
    <w:p w14:paraId="7692FC44" w14:textId="77777777"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Vår rekommendation är att varje arrangör av tävlingar för barn- och ungdomar bör anpassa verksamheten ur ett barnperspektiv.</w:t>
      </w:r>
    </w:p>
    <w:p w14:paraId="7FE4B58F" w14:textId="77777777"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Kvalificeringstävlingar för barn upp till och med 11 år får ej förekomma</w:t>
      </w:r>
    </w:p>
    <w:p w14:paraId="04162EB5" w14:textId="77777777"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Tävlingar för barn bör tidsbegränsas</w:t>
      </w:r>
    </w:p>
    <w:p w14:paraId="620A7DB0" w14:textId="77777777"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color w:val="000000"/>
          <w:sz w:val="22"/>
          <w:szCs w:val="22"/>
        </w:rPr>
      </w:pPr>
      <w:proofErr w:type="spellStart"/>
      <w:r w:rsidRPr="00590F03">
        <w:rPr>
          <w:rFonts w:ascii="Proxima Nova Lt" w:hAnsi="Proxima Nova Lt" w:cs="Garamond"/>
          <w:color w:val="000000"/>
          <w:sz w:val="22"/>
          <w:szCs w:val="22"/>
        </w:rPr>
        <w:t>Klassegrare</w:t>
      </w:r>
      <w:proofErr w:type="spellEnd"/>
      <w:r w:rsidRPr="00590F03">
        <w:rPr>
          <w:rFonts w:ascii="Proxima Nova Lt" w:hAnsi="Proxima Nova Lt" w:cs="Garamond"/>
          <w:color w:val="000000"/>
          <w:sz w:val="22"/>
          <w:szCs w:val="22"/>
        </w:rPr>
        <w:t xml:space="preserve"> bör ej utses för barn upp till och med 9 år</w:t>
      </w:r>
    </w:p>
    <w:p w14:paraId="4784C205" w14:textId="77777777"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color w:val="000000"/>
          <w:sz w:val="22"/>
          <w:szCs w:val="22"/>
        </w:rPr>
      </w:pPr>
      <w:r w:rsidRPr="00590F03">
        <w:rPr>
          <w:rFonts w:ascii="Proxima Nova Lt" w:hAnsi="Proxima Nova Lt" w:cs="Garamond"/>
          <w:color w:val="000000"/>
          <w:sz w:val="22"/>
          <w:szCs w:val="22"/>
        </w:rPr>
        <w:t>I så stor utsträckning som möjligt bör alla barn få spela lika många matcher.</w:t>
      </w:r>
    </w:p>
    <w:p w14:paraId="4A204210" w14:textId="20EC185E" w:rsidR="004F5D9C" w:rsidRPr="00590F03" w:rsidRDefault="004F5D9C" w:rsidP="004F5D9C">
      <w:pPr>
        <w:pStyle w:val="Liststycke"/>
        <w:numPr>
          <w:ilvl w:val="0"/>
          <w:numId w:val="35"/>
        </w:numPr>
        <w:autoSpaceDE w:val="0"/>
        <w:autoSpaceDN w:val="0"/>
        <w:adjustRightInd w:val="0"/>
        <w:spacing w:after="0"/>
        <w:rPr>
          <w:rFonts w:ascii="Proxima Nova Lt" w:hAnsi="Proxima Nova Lt" w:cs="Garamond"/>
          <w:i/>
          <w:iCs/>
          <w:color w:val="000000"/>
          <w:sz w:val="22"/>
          <w:szCs w:val="22"/>
        </w:rPr>
      </w:pPr>
      <w:r w:rsidRPr="00590F03">
        <w:rPr>
          <w:rFonts w:ascii="Proxima Nova Lt" w:hAnsi="Proxima Nova Lt" w:cs="Garamond"/>
          <w:i/>
          <w:iCs/>
          <w:color w:val="000000"/>
          <w:sz w:val="22"/>
          <w:szCs w:val="22"/>
        </w:rPr>
        <w:t xml:space="preserve">Enligt RF:s stadgar 1kap. §1 är barn till och med 12 år samt ungdomar </w:t>
      </w:r>
      <w:proofErr w:type="gramStart"/>
      <w:r w:rsidRPr="00590F03">
        <w:rPr>
          <w:rFonts w:ascii="Proxima Nova Lt" w:hAnsi="Proxima Nova Lt" w:cs="Garamond"/>
          <w:i/>
          <w:iCs/>
          <w:color w:val="000000"/>
          <w:sz w:val="22"/>
          <w:szCs w:val="22"/>
        </w:rPr>
        <w:t>13-25</w:t>
      </w:r>
      <w:proofErr w:type="gramEnd"/>
      <w:r w:rsidRPr="00590F03">
        <w:rPr>
          <w:rFonts w:ascii="Proxima Nova Lt" w:hAnsi="Proxima Nova Lt" w:cs="Garamond"/>
          <w:i/>
          <w:iCs/>
          <w:color w:val="000000"/>
          <w:sz w:val="22"/>
          <w:szCs w:val="22"/>
        </w:rPr>
        <w:t xml:space="preserve"> år.</w:t>
      </w:r>
    </w:p>
    <w:sectPr w:rsidR="004F5D9C" w:rsidRPr="00590F03" w:rsidSect="00ED1DFB">
      <w:headerReference w:type="default" r:id="rId13"/>
      <w:footerReference w:type="even" r:id="rId14"/>
      <w:footerReference w:type="default" r:id="rId15"/>
      <w:headerReference w:type="first" r:id="rId16"/>
      <w:footerReference w:type="first" r:id="rId17"/>
      <w:pgSz w:w="11907" w:h="16840" w:code="9"/>
      <w:pgMar w:top="709" w:right="851" w:bottom="851" w:left="851" w:header="284"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865E" w14:textId="77777777" w:rsidR="003E70AA" w:rsidRDefault="003E70AA">
      <w:r>
        <w:separator/>
      </w:r>
    </w:p>
  </w:endnote>
  <w:endnote w:type="continuationSeparator" w:id="0">
    <w:p w14:paraId="1C89FF8F" w14:textId="77777777" w:rsidR="003E70AA" w:rsidRDefault="003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orbel Light"/>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Bl">
    <w:altName w:val="Tahoma"/>
    <w:panose1 w:val="00000000000000000000"/>
    <w:charset w:val="00"/>
    <w:family w:val="modern"/>
    <w:notTrueType/>
    <w:pitch w:val="variable"/>
    <w:sig w:usb0="A00002EF" w:usb1="5000E0FB" w:usb2="00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E10A" w14:textId="7E3D4968" w:rsidR="001D7C84" w:rsidRDefault="001D7C84">
    <w:pPr>
      <w:pStyle w:val="Sidfot"/>
    </w:pPr>
    <w:r>
      <w:rPr>
        <w:noProof/>
      </w:rPr>
      <mc:AlternateContent>
        <mc:Choice Requires="wps">
          <w:drawing>
            <wp:anchor distT="0" distB="0" distL="0" distR="0" simplePos="0" relativeHeight="251657216" behindDoc="0" locked="0" layoutInCell="1" allowOverlap="1" wp14:anchorId="103604F5" wp14:editId="2209E506">
              <wp:simplePos x="635" y="635"/>
              <wp:positionH relativeFrom="page">
                <wp:align>center</wp:align>
              </wp:positionH>
              <wp:positionV relativeFrom="page">
                <wp:align>bottom</wp:align>
              </wp:positionV>
              <wp:extent cx="443865" cy="443865"/>
              <wp:effectExtent l="0" t="0" r="2540" b="0"/>
              <wp:wrapNone/>
              <wp:docPr id="2" name="Text Box 2" descr="Classified by Alfa Laval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6F0CD" w14:textId="0570B43B" w:rsidR="001D7C84" w:rsidRPr="006A2816" w:rsidRDefault="001D7C84" w:rsidP="001D7C84">
                          <w:pPr>
                            <w:spacing w:after="0"/>
                            <w:rPr>
                              <w:rFonts w:ascii="Arial" w:eastAsia="Arial" w:hAnsi="Arial" w:cs="Arial"/>
                              <w:noProof/>
                              <w:color w:val="737373"/>
                              <w:sz w:val="16"/>
                              <w:szCs w:val="16"/>
                              <w:lang w:val="en-US"/>
                            </w:rPr>
                          </w:pPr>
                          <w:r w:rsidRPr="006A2816">
                            <w:rPr>
                              <w:rFonts w:ascii="Arial" w:eastAsia="Arial" w:hAnsi="Arial" w:cs="Arial"/>
                              <w:noProof/>
                              <w:color w:val="737373"/>
                              <w:sz w:val="16"/>
                              <w:szCs w:val="16"/>
                              <w:lang w:val="en-US"/>
                            </w:rPr>
                            <w:t>Classified by Alfa Laval as: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3604F5" id="_x0000_t202" coordsize="21600,21600" o:spt="202" path="m,l,21600r21600,l21600,xe">
              <v:stroke joinstyle="miter"/>
              <v:path gradientshapeok="t" o:connecttype="rect"/>
            </v:shapetype>
            <v:shape id="Text Box 2" o:spid="_x0000_s1026" type="#_x0000_t202" alt="Classified by Alfa Laval as: Business" style="position:absolute;left:0;text-align:left;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EA6F0CD" w14:textId="0570B43B" w:rsidR="001D7C84" w:rsidRPr="006A2816" w:rsidRDefault="001D7C84" w:rsidP="001D7C84">
                    <w:pPr>
                      <w:spacing w:after="0"/>
                      <w:rPr>
                        <w:rFonts w:ascii="Arial" w:eastAsia="Arial" w:hAnsi="Arial" w:cs="Arial"/>
                        <w:noProof/>
                        <w:color w:val="737373"/>
                        <w:sz w:val="16"/>
                        <w:szCs w:val="16"/>
                        <w:lang w:val="en-US"/>
                      </w:rPr>
                    </w:pPr>
                    <w:r w:rsidRPr="006A2816">
                      <w:rPr>
                        <w:rFonts w:ascii="Arial" w:eastAsia="Arial" w:hAnsi="Arial" w:cs="Arial"/>
                        <w:noProof/>
                        <w:color w:val="737373"/>
                        <w:sz w:val="16"/>
                        <w:szCs w:val="16"/>
                        <w:lang w:val="en-US"/>
                      </w:rPr>
                      <w:t>Classified by Alfa Laval as: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25A0" w14:textId="77777777" w:rsidR="0063086E" w:rsidRDefault="0063086E" w:rsidP="0063086E">
    <w:pPr>
      <w:pStyle w:val="Sidfot"/>
      <w:ind w:left="0"/>
      <w:jc w:val="left"/>
    </w:pPr>
  </w:p>
  <w:p w14:paraId="3E93A4B1" w14:textId="1C14BF9A" w:rsidR="00B525E7" w:rsidRDefault="00000000">
    <w:pPr>
      <w:pStyle w:val="Sidfot"/>
    </w:pPr>
    <w:sdt>
      <w:sdtPr>
        <w:id w:val="-1740237315"/>
        <w:docPartObj>
          <w:docPartGallery w:val="Page Numbers (Bottom of Page)"/>
          <w:docPartUnique/>
        </w:docPartObj>
      </w:sdtPr>
      <w:sdtContent>
        <w:sdt>
          <w:sdtPr>
            <w:id w:val="-1705238520"/>
            <w:docPartObj>
              <w:docPartGallery w:val="Page Numbers (Top of Page)"/>
              <w:docPartUnique/>
            </w:docPartObj>
          </w:sdtPr>
          <w:sdtContent>
            <w:r w:rsidR="0063086E">
              <w:t xml:space="preserve">Sida </w:t>
            </w:r>
            <w:r w:rsidR="0063086E">
              <w:rPr>
                <w:b/>
                <w:bCs/>
                <w:sz w:val="24"/>
                <w:szCs w:val="24"/>
              </w:rPr>
              <w:fldChar w:fldCharType="begin"/>
            </w:r>
            <w:r w:rsidR="0063086E">
              <w:rPr>
                <w:b/>
                <w:bCs/>
              </w:rPr>
              <w:instrText>PAGE</w:instrText>
            </w:r>
            <w:r w:rsidR="0063086E">
              <w:rPr>
                <w:b/>
                <w:bCs/>
                <w:sz w:val="24"/>
                <w:szCs w:val="24"/>
              </w:rPr>
              <w:fldChar w:fldCharType="separate"/>
            </w:r>
            <w:r w:rsidR="0063086E">
              <w:rPr>
                <w:b/>
                <w:bCs/>
                <w:sz w:val="24"/>
                <w:szCs w:val="24"/>
              </w:rPr>
              <w:t>1</w:t>
            </w:r>
            <w:r w:rsidR="0063086E">
              <w:rPr>
                <w:b/>
                <w:bCs/>
                <w:sz w:val="24"/>
                <w:szCs w:val="24"/>
              </w:rPr>
              <w:fldChar w:fldCharType="end"/>
            </w:r>
            <w:r w:rsidR="0063086E">
              <w:t xml:space="preserve"> av </w:t>
            </w:r>
            <w:r w:rsidR="0063086E">
              <w:rPr>
                <w:b/>
                <w:bCs/>
                <w:sz w:val="24"/>
                <w:szCs w:val="24"/>
              </w:rPr>
              <w:fldChar w:fldCharType="begin"/>
            </w:r>
            <w:r w:rsidR="0063086E">
              <w:rPr>
                <w:b/>
                <w:bCs/>
              </w:rPr>
              <w:instrText>NUMPAGES</w:instrText>
            </w:r>
            <w:r w:rsidR="0063086E">
              <w:rPr>
                <w:b/>
                <w:bCs/>
                <w:sz w:val="24"/>
                <w:szCs w:val="24"/>
              </w:rPr>
              <w:fldChar w:fldCharType="separate"/>
            </w:r>
            <w:r w:rsidR="0063086E">
              <w:rPr>
                <w:b/>
                <w:bCs/>
                <w:sz w:val="24"/>
                <w:szCs w:val="24"/>
              </w:rPr>
              <w:t>4</w:t>
            </w:r>
            <w:r w:rsidR="0063086E">
              <w:rPr>
                <w:b/>
                <w:bCs/>
                <w:sz w:val="24"/>
                <w:szCs w:val="24"/>
              </w:rPr>
              <w:fldChar w:fldCharType="end"/>
            </w:r>
          </w:sdtContent>
        </w:sdt>
        <w:r w:rsidR="0063086E">
          <w:t xml:space="preserve"> </w:t>
        </w:r>
      </w:sdtContent>
    </w:sdt>
  </w:p>
  <w:p w14:paraId="5DBE3A69" w14:textId="4218C5BE" w:rsidR="00B525E7" w:rsidRPr="0063086E" w:rsidRDefault="00D22F32" w:rsidP="0063086E">
    <w:pPr>
      <w:pStyle w:val="Sidfot"/>
      <w:ind w:left="-426"/>
      <w:jc w:val="left"/>
      <w:rPr>
        <w:rFonts w:ascii="Roboto" w:hAnsi="Roboto"/>
      </w:rPr>
    </w:pPr>
    <w:r>
      <w:rPr>
        <w:rFonts w:ascii="Roboto" w:hAnsi="Roboto"/>
      </w:rPr>
      <w:t>Domarrapport Serie 2023-08-</w:t>
    </w:r>
    <w:r w:rsidR="00ED1DFB">
      <w:rPr>
        <w:rFonts w:ascii="Roboto" w:hAnsi="Roboto"/>
      </w:rPr>
      <w:t>3</w:t>
    </w:r>
    <w:r>
      <w:rPr>
        <w:rFonts w:ascii="Roboto" w:hAnsi="Roboto"/>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92E" w14:textId="6DCD2DE8" w:rsidR="00B525E7" w:rsidRPr="00037B51" w:rsidRDefault="00ED1DFB" w:rsidP="00ED1DFB">
    <w:pPr>
      <w:pStyle w:val="Sidfot"/>
      <w:jc w:val="left"/>
      <w:rPr>
        <w:rFonts w:ascii="Roboto" w:hAnsi="Robot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8142" w14:textId="77777777" w:rsidR="003E70AA" w:rsidRDefault="003E70AA">
      <w:r>
        <w:separator/>
      </w:r>
    </w:p>
  </w:footnote>
  <w:footnote w:type="continuationSeparator" w:id="0">
    <w:p w14:paraId="2AA3C089" w14:textId="77777777" w:rsidR="003E70AA" w:rsidRDefault="003E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67B" w14:textId="4BAD239D" w:rsidR="00B525E7" w:rsidRDefault="00D07201">
    <w:pPr>
      <w:pStyle w:val="Sidhuvud"/>
      <w:tabs>
        <w:tab w:val="clear" w:pos="4819"/>
        <w:tab w:val="center" w:pos="3402"/>
      </w:tabs>
    </w:pPr>
    <w:r>
      <w:rPr>
        <w:noProof/>
      </w:rPr>
      <w:drawing>
        <wp:anchor distT="0" distB="0" distL="114300" distR="114300" simplePos="0" relativeHeight="251660288" behindDoc="0" locked="0" layoutInCell="1" allowOverlap="1" wp14:anchorId="4C3C1CE5" wp14:editId="5F7AFA75">
          <wp:simplePos x="0" y="0"/>
          <wp:positionH relativeFrom="column">
            <wp:align>center</wp:align>
          </wp:positionH>
          <wp:positionV relativeFrom="paragraph">
            <wp:posOffset>-67310</wp:posOffset>
          </wp:positionV>
          <wp:extent cx="705600" cy="705600"/>
          <wp:effectExtent l="0" t="0" r="0" b="0"/>
          <wp:wrapThrough wrapText="bothSides">
            <wp:wrapPolygon edited="0">
              <wp:start x="5833" y="0"/>
              <wp:lineTo x="0" y="4083"/>
              <wp:lineTo x="0" y="15165"/>
              <wp:lineTo x="1750" y="18664"/>
              <wp:lineTo x="5249" y="20997"/>
              <wp:lineTo x="5833" y="20997"/>
              <wp:lineTo x="15748" y="20997"/>
              <wp:lineTo x="16331" y="20997"/>
              <wp:lineTo x="19248" y="18664"/>
              <wp:lineTo x="20997" y="16331"/>
              <wp:lineTo x="20997" y="4083"/>
              <wp:lineTo x="15165" y="0"/>
              <wp:lineTo x="5833" y="0"/>
            </wp:wrapPolygon>
          </wp:wrapThrough>
          <wp:docPr id="1585481668" name="Bildobjekt 1585481668" descr="En bild som visar Grafik, symbol,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81668" name="Bildobjekt 1585481668" descr="En bild som visar Grafik, symbol, logotyp, Teckensnit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05600" cy="70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9DD1" w14:textId="3956935E" w:rsidR="00B525E7" w:rsidRDefault="00B525E7" w:rsidP="00FC1118">
    <w:pPr>
      <w:pStyle w:val="Sidhuvud"/>
      <w:tabs>
        <w:tab w:val="clear" w:pos="9071"/>
        <w:tab w:val="left" w:pos="7980"/>
      </w:tabs>
      <w:ind w:left="0"/>
    </w:pPr>
    <w:r>
      <w:rPr>
        <w:noProof/>
      </w:rPr>
      <w:drawing>
        <wp:inline distT="0" distB="0" distL="0" distR="0" wp14:anchorId="4960490D" wp14:editId="321950D4">
          <wp:extent cx="704850" cy="704850"/>
          <wp:effectExtent l="0" t="0" r="0" b="0"/>
          <wp:docPr id="1053907521" name="Bildobjekt 105390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729806" cy="729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088"/>
    <w:multiLevelType w:val="hybridMultilevel"/>
    <w:tmpl w:val="C7A0F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878C9"/>
    <w:multiLevelType w:val="hybridMultilevel"/>
    <w:tmpl w:val="ED60FF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911039A"/>
    <w:multiLevelType w:val="hybridMultilevel"/>
    <w:tmpl w:val="D74E7950"/>
    <w:lvl w:ilvl="0" w:tplc="B3D6CF5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0AF32F13"/>
    <w:multiLevelType w:val="hybridMultilevel"/>
    <w:tmpl w:val="32E4C502"/>
    <w:lvl w:ilvl="0" w:tplc="041D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E1474"/>
    <w:multiLevelType w:val="hybridMultilevel"/>
    <w:tmpl w:val="A9B27BF0"/>
    <w:lvl w:ilvl="0" w:tplc="77B82E1E">
      <w:start w:val="689"/>
      <w:numFmt w:val="bullet"/>
      <w:lvlText w:val="-"/>
      <w:lvlJc w:val="left"/>
      <w:pPr>
        <w:ind w:left="720" w:hanging="360"/>
      </w:pPr>
      <w:rPr>
        <w:rFonts w:ascii="Brandon Grotesque Light" w:eastAsia="Times New Roman" w:hAnsi="Brandon Grotesque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9E597C"/>
    <w:multiLevelType w:val="hybridMultilevel"/>
    <w:tmpl w:val="73FE7B10"/>
    <w:lvl w:ilvl="0" w:tplc="041D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612AA5"/>
    <w:multiLevelType w:val="hybridMultilevel"/>
    <w:tmpl w:val="8D64A70C"/>
    <w:lvl w:ilvl="0" w:tplc="041D000B">
      <w:start w:val="1"/>
      <w:numFmt w:val="bullet"/>
      <w:lvlText w:val=""/>
      <w:lvlJc w:val="left"/>
      <w:pPr>
        <w:tabs>
          <w:tab w:val="num" w:pos="1434"/>
        </w:tabs>
        <w:ind w:left="143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5817F8"/>
    <w:multiLevelType w:val="hybridMultilevel"/>
    <w:tmpl w:val="8046851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1834433"/>
    <w:multiLevelType w:val="hybridMultilevel"/>
    <w:tmpl w:val="680884B8"/>
    <w:lvl w:ilvl="0" w:tplc="7BB2D63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34B2BB3"/>
    <w:multiLevelType w:val="hybridMultilevel"/>
    <w:tmpl w:val="636A662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43C42C4"/>
    <w:multiLevelType w:val="hybridMultilevel"/>
    <w:tmpl w:val="10E09E6E"/>
    <w:lvl w:ilvl="0" w:tplc="DDD6D41E">
      <w:start w:val="1"/>
      <w:numFmt w:val="decimal"/>
      <w:lvlText w:val="(%1)"/>
      <w:lvlJc w:val="left"/>
      <w:pPr>
        <w:ind w:left="1069" w:hanging="360"/>
      </w:pPr>
      <w:rPr>
        <w:rFonts w:hint="default"/>
      </w:rPr>
    </w:lvl>
    <w:lvl w:ilvl="1" w:tplc="041D0019">
      <w:start w:val="1"/>
      <w:numFmt w:val="lowerLetter"/>
      <w:lvlText w:val="%2."/>
      <w:lvlJc w:val="left"/>
      <w:pPr>
        <w:ind w:left="1789" w:hanging="360"/>
      </w:pPr>
    </w:lvl>
    <w:lvl w:ilvl="2" w:tplc="041D001B">
      <w:start w:val="1"/>
      <w:numFmt w:val="lowerRoman"/>
      <w:lvlText w:val="%3."/>
      <w:lvlJc w:val="right"/>
      <w:pPr>
        <w:ind w:left="2509" w:hanging="180"/>
      </w:pPr>
    </w:lvl>
    <w:lvl w:ilvl="3" w:tplc="041D000F">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1" w15:restartNumberingAfterBreak="0">
    <w:nsid w:val="257B1F7B"/>
    <w:multiLevelType w:val="hybridMultilevel"/>
    <w:tmpl w:val="BD6661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895D9A"/>
    <w:multiLevelType w:val="hybridMultilevel"/>
    <w:tmpl w:val="4A9C90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AC33521"/>
    <w:multiLevelType w:val="hybridMultilevel"/>
    <w:tmpl w:val="D30E7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B86E93"/>
    <w:multiLevelType w:val="hybridMultilevel"/>
    <w:tmpl w:val="0098130C"/>
    <w:lvl w:ilvl="0" w:tplc="B3D6CF5A">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510ACE"/>
    <w:multiLevelType w:val="hybridMultilevel"/>
    <w:tmpl w:val="580AEEC4"/>
    <w:lvl w:ilvl="0" w:tplc="041D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2E352D"/>
    <w:multiLevelType w:val="hybridMultilevel"/>
    <w:tmpl w:val="111CC4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3E313F9"/>
    <w:multiLevelType w:val="hybridMultilevel"/>
    <w:tmpl w:val="B34055C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44F45E9"/>
    <w:multiLevelType w:val="hybridMultilevel"/>
    <w:tmpl w:val="8C0ADD9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2D3CF5"/>
    <w:multiLevelType w:val="hybridMultilevel"/>
    <w:tmpl w:val="818A0A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2275B8C"/>
    <w:multiLevelType w:val="hybridMultilevel"/>
    <w:tmpl w:val="85CED0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2A25D83"/>
    <w:multiLevelType w:val="hybridMultilevel"/>
    <w:tmpl w:val="6FD2417E"/>
    <w:lvl w:ilvl="0" w:tplc="B3D6CF5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E024601"/>
    <w:multiLevelType w:val="hybridMultilevel"/>
    <w:tmpl w:val="8F38F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4535FC"/>
    <w:multiLevelType w:val="hybridMultilevel"/>
    <w:tmpl w:val="691A8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A40F9F"/>
    <w:multiLevelType w:val="hybridMultilevel"/>
    <w:tmpl w:val="08F4BD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6A115F"/>
    <w:multiLevelType w:val="hybridMultilevel"/>
    <w:tmpl w:val="46B623CC"/>
    <w:lvl w:ilvl="0" w:tplc="041D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D07CDE"/>
    <w:multiLevelType w:val="hybridMultilevel"/>
    <w:tmpl w:val="0DF01D98"/>
    <w:lvl w:ilvl="0" w:tplc="041D000F">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473B7B"/>
    <w:multiLevelType w:val="hybridMultilevel"/>
    <w:tmpl w:val="2A16D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996F86"/>
    <w:multiLevelType w:val="multilevel"/>
    <w:tmpl w:val="848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750F4E"/>
    <w:multiLevelType w:val="hybridMultilevel"/>
    <w:tmpl w:val="C380B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DD00C3"/>
    <w:multiLevelType w:val="hybridMultilevel"/>
    <w:tmpl w:val="B51EC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1C90F83"/>
    <w:multiLevelType w:val="hybridMultilevel"/>
    <w:tmpl w:val="C328683A"/>
    <w:lvl w:ilvl="0" w:tplc="77B82E1E">
      <w:start w:val="689"/>
      <w:numFmt w:val="bullet"/>
      <w:lvlText w:val="-"/>
      <w:lvlJc w:val="left"/>
      <w:pPr>
        <w:ind w:left="720" w:hanging="360"/>
      </w:pPr>
      <w:rPr>
        <w:rFonts w:ascii="Brandon Grotesque Light" w:eastAsia="Times New Roman" w:hAnsi="Brandon Grotesque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B62703"/>
    <w:multiLevelType w:val="hybridMultilevel"/>
    <w:tmpl w:val="9DF43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664424"/>
    <w:multiLevelType w:val="hybridMultilevel"/>
    <w:tmpl w:val="C2E6979C"/>
    <w:lvl w:ilvl="0" w:tplc="041D0001">
      <w:start w:val="20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B65F1F"/>
    <w:multiLevelType w:val="hybridMultilevel"/>
    <w:tmpl w:val="F50A3A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031154486">
    <w:abstractNumId w:val="33"/>
  </w:num>
  <w:num w:numId="2" w16cid:durableId="858542170">
    <w:abstractNumId w:val="27"/>
  </w:num>
  <w:num w:numId="3" w16cid:durableId="1873414676">
    <w:abstractNumId w:val="22"/>
  </w:num>
  <w:num w:numId="4" w16cid:durableId="1719281044">
    <w:abstractNumId w:val="32"/>
  </w:num>
  <w:num w:numId="5" w16cid:durableId="1290163610">
    <w:abstractNumId w:val="29"/>
  </w:num>
  <w:num w:numId="6" w16cid:durableId="82075354">
    <w:abstractNumId w:val="0"/>
  </w:num>
  <w:num w:numId="7" w16cid:durableId="1396471583">
    <w:abstractNumId w:val="23"/>
  </w:num>
  <w:num w:numId="8" w16cid:durableId="801465569">
    <w:abstractNumId w:val="14"/>
  </w:num>
  <w:num w:numId="9" w16cid:durableId="828981899">
    <w:abstractNumId w:val="20"/>
  </w:num>
  <w:num w:numId="10" w16cid:durableId="391198731">
    <w:abstractNumId w:val="11"/>
  </w:num>
  <w:num w:numId="11" w16cid:durableId="283509745">
    <w:abstractNumId w:val="1"/>
  </w:num>
  <w:num w:numId="12" w16cid:durableId="2027754673">
    <w:abstractNumId w:val="19"/>
  </w:num>
  <w:num w:numId="13" w16cid:durableId="1286542005">
    <w:abstractNumId w:val="21"/>
  </w:num>
  <w:num w:numId="14" w16cid:durableId="314800572">
    <w:abstractNumId w:val="34"/>
  </w:num>
  <w:num w:numId="15" w16cid:durableId="86466566">
    <w:abstractNumId w:val="10"/>
  </w:num>
  <w:num w:numId="16" w16cid:durableId="1791124066">
    <w:abstractNumId w:val="2"/>
  </w:num>
  <w:num w:numId="17" w16cid:durableId="1847984576">
    <w:abstractNumId w:val="31"/>
  </w:num>
  <w:num w:numId="18" w16cid:durableId="230582950">
    <w:abstractNumId w:val="28"/>
  </w:num>
  <w:num w:numId="19" w16cid:durableId="1576233977">
    <w:abstractNumId w:val="4"/>
  </w:num>
  <w:num w:numId="20" w16cid:durableId="1039474316">
    <w:abstractNumId w:val="12"/>
  </w:num>
  <w:num w:numId="21" w16cid:durableId="879244348">
    <w:abstractNumId w:val="9"/>
  </w:num>
  <w:num w:numId="22" w16cid:durableId="1601186167">
    <w:abstractNumId w:val="30"/>
  </w:num>
  <w:num w:numId="23" w16cid:durableId="893202616">
    <w:abstractNumId w:val="7"/>
  </w:num>
  <w:num w:numId="24" w16cid:durableId="1101804077">
    <w:abstractNumId w:val="8"/>
  </w:num>
  <w:num w:numId="25" w16cid:durableId="996567602">
    <w:abstractNumId w:val="17"/>
  </w:num>
  <w:num w:numId="26" w16cid:durableId="800609550">
    <w:abstractNumId w:val="16"/>
  </w:num>
  <w:num w:numId="27" w16cid:durableId="1723402754">
    <w:abstractNumId w:val="26"/>
  </w:num>
  <w:num w:numId="28" w16cid:durableId="923688658">
    <w:abstractNumId w:val="6"/>
  </w:num>
  <w:num w:numId="29" w16cid:durableId="187793005">
    <w:abstractNumId w:val="15"/>
  </w:num>
  <w:num w:numId="30" w16cid:durableId="1561399041">
    <w:abstractNumId w:val="18"/>
  </w:num>
  <w:num w:numId="31" w16cid:durableId="1370378663">
    <w:abstractNumId w:val="24"/>
  </w:num>
  <w:num w:numId="32" w16cid:durableId="46610075">
    <w:abstractNumId w:val="25"/>
  </w:num>
  <w:num w:numId="33" w16cid:durableId="1143355709">
    <w:abstractNumId w:val="5"/>
  </w:num>
  <w:num w:numId="34" w16cid:durableId="224217749">
    <w:abstractNumId w:val="3"/>
  </w:num>
  <w:num w:numId="35" w16cid:durableId="426467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gBpraQAJo18oDw1456xdgp52thrF0R5OAWjQlw7Wwz/40ULNdGyQr/UDA8uODc3cAZ4z/tZgM+b7Eatfqvcw==" w:salt="X4pZZpeRBJoL/haAjiFHxg=="/>
  <w:defaultTabStop w:val="709"/>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ED"/>
    <w:rsid w:val="00000016"/>
    <w:rsid w:val="0000089A"/>
    <w:rsid w:val="00000D1B"/>
    <w:rsid w:val="00002B8D"/>
    <w:rsid w:val="000034ED"/>
    <w:rsid w:val="00011B4B"/>
    <w:rsid w:val="00020494"/>
    <w:rsid w:val="000238C1"/>
    <w:rsid w:val="00024E92"/>
    <w:rsid w:val="0003112E"/>
    <w:rsid w:val="00037702"/>
    <w:rsid w:val="00037B51"/>
    <w:rsid w:val="00042CB9"/>
    <w:rsid w:val="000444F0"/>
    <w:rsid w:val="00046A8A"/>
    <w:rsid w:val="00046EEF"/>
    <w:rsid w:val="000571AF"/>
    <w:rsid w:val="00057E36"/>
    <w:rsid w:val="00064870"/>
    <w:rsid w:val="000649AA"/>
    <w:rsid w:val="0006568E"/>
    <w:rsid w:val="00075A51"/>
    <w:rsid w:val="00080200"/>
    <w:rsid w:val="00082C82"/>
    <w:rsid w:val="00084E86"/>
    <w:rsid w:val="00084F9F"/>
    <w:rsid w:val="00085132"/>
    <w:rsid w:val="000861BC"/>
    <w:rsid w:val="00090F8A"/>
    <w:rsid w:val="00092584"/>
    <w:rsid w:val="00092900"/>
    <w:rsid w:val="000A01C2"/>
    <w:rsid w:val="000A11A6"/>
    <w:rsid w:val="000A1C4A"/>
    <w:rsid w:val="000A24CA"/>
    <w:rsid w:val="000A434D"/>
    <w:rsid w:val="000A4432"/>
    <w:rsid w:val="000A4C7B"/>
    <w:rsid w:val="000B2A41"/>
    <w:rsid w:val="000D0A69"/>
    <w:rsid w:val="000D35B8"/>
    <w:rsid w:val="000D6B29"/>
    <w:rsid w:val="000D7726"/>
    <w:rsid w:val="000D7E03"/>
    <w:rsid w:val="000E05F7"/>
    <w:rsid w:val="000E4CA4"/>
    <w:rsid w:val="000E5E95"/>
    <w:rsid w:val="000F001E"/>
    <w:rsid w:val="000F0088"/>
    <w:rsid w:val="000F1899"/>
    <w:rsid w:val="00102F19"/>
    <w:rsid w:val="00103637"/>
    <w:rsid w:val="00103DAA"/>
    <w:rsid w:val="0010459A"/>
    <w:rsid w:val="00110614"/>
    <w:rsid w:val="0011083E"/>
    <w:rsid w:val="00111C61"/>
    <w:rsid w:val="00111CE6"/>
    <w:rsid w:val="0011381A"/>
    <w:rsid w:val="00113ABE"/>
    <w:rsid w:val="00113D08"/>
    <w:rsid w:val="00114797"/>
    <w:rsid w:val="00117352"/>
    <w:rsid w:val="001200AA"/>
    <w:rsid w:val="001206D5"/>
    <w:rsid w:val="00120F91"/>
    <w:rsid w:val="0012780A"/>
    <w:rsid w:val="001324A8"/>
    <w:rsid w:val="00133128"/>
    <w:rsid w:val="0013640F"/>
    <w:rsid w:val="00142CA5"/>
    <w:rsid w:val="00145520"/>
    <w:rsid w:val="00157892"/>
    <w:rsid w:val="00162CB9"/>
    <w:rsid w:val="00171BB3"/>
    <w:rsid w:val="00172617"/>
    <w:rsid w:val="001728B0"/>
    <w:rsid w:val="0017625A"/>
    <w:rsid w:val="0017795A"/>
    <w:rsid w:val="00177BC6"/>
    <w:rsid w:val="0018368F"/>
    <w:rsid w:val="0018378A"/>
    <w:rsid w:val="00184349"/>
    <w:rsid w:val="00185B52"/>
    <w:rsid w:val="00186426"/>
    <w:rsid w:val="001879C6"/>
    <w:rsid w:val="0019278D"/>
    <w:rsid w:val="00194973"/>
    <w:rsid w:val="00196E33"/>
    <w:rsid w:val="001A5446"/>
    <w:rsid w:val="001A7E4E"/>
    <w:rsid w:val="001B5057"/>
    <w:rsid w:val="001B5800"/>
    <w:rsid w:val="001B700B"/>
    <w:rsid w:val="001B7F9E"/>
    <w:rsid w:val="001C10C5"/>
    <w:rsid w:val="001C2439"/>
    <w:rsid w:val="001C7514"/>
    <w:rsid w:val="001D2919"/>
    <w:rsid w:val="001D6433"/>
    <w:rsid w:val="001D7C84"/>
    <w:rsid w:val="001E48F5"/>
    <w:rsid w:val="001E6941"/>
    <w:rsid w:val="001E7643"/>
    <w:rsid w:val="001E79ED"/>
    <w:rsid w:val="001F1A66"/>
    <w:rsid w:val="001F29BB"/>
    <w:rsid w:val="001F4786"/>
    <w:rsid w:val="001F629F"/>
    <w:rsid w:val="001F78AE"/>
    <w:rsid w:val="00200B10"/>
    <w:rsid w:val="00201274"/>
    <w:rsid w:val="00204DA2"/>
    <w:rsid w:val="00205D18"/>
    <w:rsid w:val="0021163C"/>
    <w:rsid w:val="00214845"/>
    <w:rsid w:val="00214BAC"/>
    <w:rsid w:val="002161C2"/>
    <w:rsid w:val="00221BAD"/>
    <w:rsid w:val="00222A0A"/>
    <w:rsid w:val="00227742"/>
    <w:rsid w:val="00230BE5"/>
    <w:rsid w:val="002330A7"/>
    <w:rsid w:val="002353C8"/>
    <w:rsid w:val="00236BE0"/>
    <w:rsid w:val="002407E5"/>
    <w:rsid w:val="00244938"/>
    <w:rsid w:val="00244BE5"/>
    <w:rsid w:val="00247E6A"/>
    <w:rsid w:val="0025090D"/>
    <w:rsid w:val="00250FF4"/>
    <w:rsid w:val="00252776"/>
    <w:rsid w:val="00253B50"/>
    <w:rsid w:val="002547E8"/>
    <w:rsid w:val="002619DF"/>
    <w:rsid w:val="0026219C"/>
    <w:rsid w:val="00265DCC"/>
    <w:rsid w:val="002747B5"/>
    <w:rsid w:val="00275410"/>
    <w:rsid w:val="002755E7"/>
    <w:rsid w:val="00282922"/>
    <w:rsid w:val="00282A35"/>
    <w:rsid w:val="00285146"/>
    <w:rsid w:val="002853C8"/>
    <w:rsid w:val="00285679"/>
    <w:rsid w:val="0028663C"/>
    <w:rsid w:val="002872EB"/>
    <w:rsid w:val="00291836"/>
    <w:rsid w:val="002966DF"/>
    <w:rsid w:val="002A167D"/>
    <w:rsid w:val="002A4353"/>
    <w:rsid w:val="002A5649"/>
    <w:rsid w:val="002B55AB"/>
    <w:rsid w:val="002C5AAD"/>
    <w:rsid w:val="002C6F16"/>
    <w:rsid w:val="002C7D09"/>
    <w:rsid w:val="002D167E"/>
    <w:rsid w:val="002D3A75"/>
    <w:rsid w:val="002E1DEC"/>
    <w:rsid w:val="002E2508"/>
    <w:rsid w:val="002E3BFD"/>
    <w:rsid w:val="002F46D5"/>
    <w:rsid w:val="002F656E"/>
    <w:rsid w:val="00300EB3"/>
    <w:rsid w:val="003056E9"/>
    <w:rsid w:val="003075C5"/>
    <w:rsid w:val="00310034"/>
    <w:rsid w:val="00312190"/>
    <w:rsid w:val="003132CE"/>
    <w:rsid w:val="003217F8"/>
    <w:rsid w:val="00321BAE"/>
    <w:rsid w:val="00323C42"/>
    <w:rsid w:val="003251B0"/>
    <w:rsid w:val="003264EA"/>
    <w:rsid w:val="003436D2"/>
    <w:rsid w:val="00350799"/>
    <w:rsid w:val="0035301D"/>
    <w:rsid w:val="00355086"/>
    <w:rsid w:val="00355BA1"/>
    <w:rsid w:val="003603BF"/>
    <w:rsid w:val="0036082B"/>
    <w:rsid w:val="00363883"/>
    <w:rsid w:val="00367B6E"/>
    <w:rsid w:val="00371E24"/>
    <w:rsid w:val="00380CE9"/>
    <w:rsid w:val="00380EDB"/>
    <w:rsid w:val="003824C4"/>
    <w:rsid w:val="003840B1"/>
    <w:rsid w:val="00393E88"/>
    <w:rsid w:val="00393FB2"/>
    <w:rsid w:val="00397DBE"/>
    <w:rsid w:val="003A2230"/>
    <w:rsid w:val="003A3300"/>
    <w:rsid w:val="003B5B72"/>
    <w:rsid w:val="003B65B1"/>
    <w:rsid w:val="003B6E55"/>
    <w:rsid w:val="003C35E8"/>
    <w:rsid w:val="003C5AB0"/>
    <w:rsid w:val="003D124A"/>
    <w:rsid w:val="003D2112"/>
    <w:rsid w:val="003D2CE2"/>
    <w:rsid w:val="003D670E"/>
    <w:rsid w:val="003E181F"/>
    <w:rsid w:val="003E2111"/>
    <w:rsid w:val="003E2E02"/>
    <w:rsid w:val="003E3AFB"/>
    <w:rsid w:val="003E3B2E"/>
    <w:rsid w:val="003E4BA5"/>
    <w:rsid w:val="003E5870"/>
    <w:rsid w:val="003E70AA"/>
    <w:rsid w:val="003F14CF"/>
    <w:rsid w:val="004000B0"/>
    <w:rsid w:val="00401870"/>
    <w:rsid w:val="004048CF"/>
    <w:rsid w:val="00405B49"/>
    <w:rsid w:val="004067D1"/>
    <w:rsid w:val="0040683F"/>
    <w:rsid w:val="00410DA1"/>
    <w:rsid w:val="00415C60"/>
    <w:rsid w:val="00417952"/>
    <w:rsid w:val="00421E2B"/>
    <w:rsid w:val="004250FF"/>
    <w:rsid w:val="00427F83"/>
    <w:rsid w:val="004303E0"/>
    <w:rsid w:val="004318CA"/>
    <w:rsid w:val="00431E9E"/>
    <w:rsid w:val="00441803"/>
    <w:rsid w:val="004522A5"/>
    <w:rsid w:val="00453B86"/>
    <w:rsid w:val="00454379"/>
    <w:rsid w:val="004563C7"/>
    <w:rsid w:val="00456897"/>
    <w:rsid w:val="0045724E"/>
    <w:rsid w:val="00462A57"/>
    <w:rsid w:val="0046381E"/>
    <w:rsid w:val="00470BA8"/>
    <w:rsid w:val="004719C9"/>
    <w:rsid w:val="00472506"/>
    <w:rsid w:val="00473832"/>
    <w:rsid w:val="00475221"/>
    <w:rsid w:val="0047789B"/>
    <w:rsid w:val="00481298"/>
    <w:rsid w:val="00481BCE"/>
    <w:rsid w:val="00481F36"/>
    <w:rsid w:val="004837BB"/>
    <w:rsid w:val="004863D0"/>
    <w:rsid w:val="0048663B"/>
    <w:rsid w:val="00490C6B"/>
    <w:rsid w:val="00491DED"/>
    <w:rsid w:val="004A4F84"/>
    <w:rsid w:val="004A5E64"/>
    <w:rsid w:val="004A7777"/>
    <w:rsid w:val="004A7D63"/>
    <w:rsid w:val="004B00A9"/>
    <w:rsid w:val="004D63C4"/>
    <w:rsid w:val="004D6787"/>
    <w:rsid w:val="004D755B"/>
    <w:rsid w:val="004E12A1"/>
    <w:rsid w:val="004E492C"/>
    <w:rsid w:val="004E77E5"/>
    <w:rsid w:val="004E7B8B"/>
    <w:rsid w:val="004F03D1"/>
    <w:rsid w:val="004F21FC"/>
    <w:rsid w:val="004F34B6"/>
    <w:rsid w:val="004F3625"/>
    <w:rsid w:val="004F5D9C"/>
    <w:rsid w:val="0050264F"/>
    <w:rsid w:val="00521065"/>
    <w:rsid w:val="00533FFE"/>
    <w:rsid w:val="005362ED"/>
    <w:rsid w:val="00536765"/>
    <w:rsid w:val="005446E4"/>
    <w:rsid w:val="0054607D"/>
    <w:rsid w:val="00546755"/>
    <w:rsid w:val="00560B01"/>
    <w:rsid w:val="00560FFE"/>
    <w:rsid w:val="00563E04"/>
    <w:rsid w:val="005674A6"/>
    <w:rsid w:val="00567524"/>
    <w:rsid w:val="005729BB"/>
    <w:rsid w:val="0057788D"/>
    <w:rsid w:val="00577BF2"/>
    <w:rsid w:val="00582329"/>
    <w:rsid w:val="005828BA"/>
    <w:rsid w:val="005829E3"/>
    <w:rsid w:val="00590F03"/>
    <w:rsid w:val="00596E9C"/>
    <w:rsid w:val="005979FC"/>
    <w:rsid w:val="005A0F98"/>
    <w:rsid w:val="005A2A9C"/>
    <w:rsid w:val="005A400B"/>
    <w:rsid w:val="005B20CC"/>
    <w:rsid w:val="005B5164"/>
    <w:rsid w:val="005C1A1E"/>
    <w:rsid w:val="005C1D7C"/>
    <w:rsid w:val="005C3024"/>
    <w:rsid w:val="005C4105"/>
    <w:rsid w:val="005C4953"/>
    <w:rsid w:val="005C4E80"/>
    <w:rsid w:val="005D01F1"/>
    <w:rsid w:val="005D2C14"/>
    <w:rsid w:val="005D7821"/>
    <w:rsid w:val="005E00F3"/>
    <w:rsid w:val="005E247B"/>
    <w:rsid w:val="005E3816"/>
    <w:rsid w:val="005E4AFE"/>
    <w:rsid w:val="005E4BBE"/>
    <w:rsid w:val="005E5929"/>
    <w:rsid w:val="005F3D87"/>
    <w:rsid w:val="005F4913"/>
    <w:rsid w:val="005F5E1D"/>
    <w:rsid w:val="00600CA2"/>
    <w:rsid w:val="00610890"/>
    <w:rsid w:val="00612EB9"/>
    <w:rsid w:val="00615967"/>
    <w:rsid w:val="00630859"/>
    <w:rsid w:val="0063086E"/>
    <w:rsid w:val="00633629"/>
    <w:rsid w:val="00636A7E"/>
    <w:rsid w:val="00640049"/>
    <w:rsid w:val="00640C9A"/>
    <w:rsid w:val="00641F03"/>
    <w:rsid w:val="00645443"/>
    <w:rsid w:val="00646E62"/>
    <w:rsid w:val="00653B48"/>
    <w:rsid w:val="00661173"/>
    <w:rsid w:val="00663A8C"/>
    <w:rsid w:val="00670A0A"/>
    <w:rsid w:val="00673B87"/>
    <w:rsid w:val="00684F14"/>
    <w:rsid w:val="00686C4B"/>
    <w:rsid w:val="0068718C"/>
    <w:rsid w:val="006A2816"/>
    <w:rsid w:val="006A2893"/>
    <w:rsid w:val="006A2E2E"/>
    <w:rsid w:val="006A4522"/>
    <w:rsid w:val="006A54F5"/>
    <w:rsid w:val="006A6657"/>
    <w:rsid w:val="006B7D0F"/>
    <w:rsid w:val="006C16E6"/>
    <w:rsid w:val="006C418D"/>
    <w:rsid w:val="006D12B5"/>
    <w:rsid w:val="006D283A"/>
    <w:rsid w:val="006D511F"/>
    <w:rsid w:val="006D5AA9"/>
    <w:rsid w:val="006D63A0"/>
    <w:rsid w:val="006D7B81"/>
    <w:rsid w:val="006E13F7"/>
    <w:rsid w:val="006E3D2C"/>
    <w:rsid w:val="006E4078"/>
    <w:rsid w:val="006E673B"/>
    <w:rsid w:val="006F4835"/>
    <w:rsid w:val="006F5864"/>
    <w:rsid w:val="00702DFE"/>
    <w:rsid w:val="00704879"/>
    <w:rsid w:val="007079ED"/>
    <w:rsid w:val="00710D76"/>
    <w:rsid w:val="007112F8"/>
    <w:rsid w:val="00711C62"/>
    <w:rsid w:val="00713590"/>
    <w:rsid w:val="00714093"/>
    <w:rsid w:val="00716CB1"/>
    <w:rsid w:val="007223C6"/>
    <w:rsid w:val="0072328F"/>
    <w:rsid w:val="0072488A"/>
    <w:rsid w:val="0072498C"/>
    <w:rsid w:val="00730EC0"/>
    <w:rsid w:val="007312D9"/>
    <w:rsid w:val="00740BAE"/>
    <w:rsid w:val="00746CAD"/>
    <w:rsid w:val="0074751F"/>
    <w:rsid w:val="0074789C"/>
    <w:rsid w:val="007511C9"/>
    <w:rsid w:val="00754966"/>
    <w:rsid w:val="007630C2"/>
    <w:rsid w:val="007734A0"/>
    <w:rsid w:val="00777195"/>
    <w:rsid w:val="00780EB1"/>
    <w:rsid w:val="00783A05"/>
    <w:rsid w:val="00791C95"/>
    <w:rsid w:val="00792700"/>
    <w:rsid w:val="00793246"/>
    <w:rsid w:val="00794CC1"/>
    <w:rsid w:val="00796A02"/>
    <w:rsid w:val="007A0760"/>
    <w:rsid w:val="007A3CB7"/>
    <w:rsid w:val="007D2384"/>
    <w:rsid w:val="007D29D5"/>
    <w:rsid w:val="007D2F92"/>
    <w:rsid w:val="007D48A5"/>
    <w:rsid w:val="007D5B2D"/>
    <w:rsid w:val="007D7318"/>
    <w:rsid w:val="007E0574"/>
    <w:rsid w:val="007E5469"/>
    <w:rsid w:val="007E6142"/>
    <w:rsid w:val="007F4278"/>
    <w:rsid w:val="007F4F90"/>
    <w:rsid w:val="00801B02"/>
    <w:rsid w:val="00804AB3"/>
    <w:rsid w:val="00805398"/>
    <w:rsid w:val="00806059"/>
    <w:rsid w:val="0080694B"/>
    <w:rsid w:val="00807E41"/>
    <w:rsid w:val="00810ED6"/>
    <w:rsid w:val="00811A4C"/>
    <w:rsid w:val="008128FE"/>
    <w:rsid w:val="00812DFC"/>
    <w:rsid w:val="0081556A"/>
    <w:rsid w:val="00815923"/>
    <w:rsid w:val="00821C7E"/>
    <w:rsid w:val="00822184"/>
    <w:rsid w:val="00822570"/>
    <w:rsid w:val="00825D07"/>
    <w:rsid w:val="00825F61"/>
    <w:rsid w:val="0083215E"/>
    <w:rsid w:val="0084097A"/>
    <w:rsid w:val="00843AC5"/>
    <w:rsid w:val="00846DAA"/>
    <w:rsid w:val="0084749A"/>
    <w:rsid w:val="008552A3"/>
    <w:rsid w:val="00856A18"/>
    <w:rsid w:val="008608B2"/>
    <w:rsid w:val="00864FB1"/>
    <w:rsid w:val="00866A99"/>
    <w:rsid w:val="00871AA1"/>
    <w:rsid w:val="008745C4"/>
    <w:rsid w:val="0087778E"/>
    <w:rsid w:val="00884CE2"/>
    <w:rsid w:val="008859A2"/>
    <w:rsid w:val="00887346"/>
    <w:rsid w:val="00895EAB"/>
    <w:rsid w:val="0089629F"/>
    <w:rsid w:val="008A09B5"/>
    <w:rsid w:val="008A0F3C"/>
    <w:rsid w:val="008A1E75"/>
    <w:rsid w:val="008A2635"/>
    <w:rsid w:val="008A2CB8"/>
    <w:rsid w:val="008A66E9"/>
    <w:rsid w:val="008B0706"/>
    <w:rsid w:val="008B0F30"/>
    <w:rsid w:val="008B743E"/>
    <w:rsid w:val="008C34A5"/>
    <w:rsid w:val="008D4B4A"/>
    <w:rsid w:val="008D4B74"/>
    <w:rsid w:val="008D56BA"/>
    <w:rsid w:val="008D6F91"/>
    <w:rsid w:val="008D7446"/>
    <w:rsid w:val="008E2877"/>
    <w:rsid w:val="008F2CFA"/>
    <w:rsid w:val="008F3A92"/>
    <w:rsid w:val="008F4AF2"/>
    <w:rsid w:val="009002BB"/>
    <w:rsid w:val="00901E91"/>
    <w:rsid w:val="009021E0"/>
    <w:rsid w:val="009037A0"/>
    <w:rsid w:val="00904189"/>
    <w:rsid w:val="00905F3A"/>
    <w:rsid w:val="0091515A"/>
    <w:rsid w:val="00915DA8"/>
    <w:rsid w:val="00926494"/>
    <w:rsid w:val="00927D5E"/>
    <w:rsid w:val="0093039F"/>
    <w:rsid w:val="00930CC4"/>
    <w:rsid w:val="00943824"/>
    <w:rsid w:val="00944983"/>
    <w:rsid w:val="00946A95"/>
    <w:rsid w:val="009540F1"/>
    <w:rsid w:val="0096056C"/>
    <w:rsid w:val="0096154F"/>
    <w:rsid w:val="009639B2"/>
    <w:rsid w:val="00967FB2"/>
    <w:rsid w:val="009706A9"/>
    <w:rsid w:val="009721D7"/>
    <w:rsid w:val="00972B7F"/>
    <w:rsid w:val="009735F2"/>
    <w:rsid w:val="00973F08"/>
    <w:rsid w:val="009754C9"/>
    <w:rsid w:val="0097638E"/>
    <w:rsid w:val="00977534"/>
    <w:rsid w:val="00980F90"/>
    <w:rsid w:val="00982E38"/>
    <w:rsid w:val="00983922"/>
    <w:rsid w:val="00984554"/>
    <w:rsid w:val="00985295"/>
    <w:rsid w:val="00985A2C"/>
    <w:rsid w:val="00990E0D"/>
    <w:rsid w:val="00993C0A"/>
    <w:rsid w:val="00996DB4"/>
    <w:rsid w:val="009A5BF1"/>
    <w:rsid w:val="009A6A75"/>
    <w:rsid w:val="009A6D8B"/>
    <w:rsid w:val="009B516E"/>
    <w:rsid w:val="009B5E78"/>
    <w:rsid w:val="009B6750"/>
    <w:rsid w:val="009B6E7E"/>
    <w:rsid w:val="009C369F"/>
    <w:rsid w:val="009C3A26"/>
    <w:rsid w:val="009C6BA5"/>
    <w:rsid w:val="009D0442"/>
    <w:rsid w:val="009D325A"/>
    <w:rsid w:val="009E15CC"/>
    <w:rsid w:val="009E2B48"/>
    <w:rsid w:val="009E4335"/>
    <w:rsid w:val="009F0A0D"/>
    <w:rsid w:val="009F1136"/>
    <w:rsid w:val="00A00693"/>
    <w:rsid w:val="00A018C1"/>
    <w:rsid w:val="00A0199D"/>
    <w:rsid w:val="00A02BB3"/>
    <w:rsid w:val="00A035FA"/>
    <w:rsid w:val="00A0616C"/>
    <w:rsid w:val="00A10752"/>
    <w:rsid w:val="00A11290"/>
    <w:rsid w:val="00A1587B"/>
    <w:rsid w:val="00A20A26"/>
    <w:rsid w:val="00A21005"/>
    <w:rsid w:val="00A272EC"/>
    <w:rsid w:val="00A322A3"/>
    <w:rsid w:val="00A41755"/>
    <w:rsid w:val="00A41D7C"/>
    <w:rsid w:val="00A443D0"/>
    <w:rsid w:val="00A46089"/>
    <w:rsid w:val="00A544BF"/>
    <w:rsid w:val="00A56C00"/>
    <w:rsid w:val="00A6510D"/>
    <w:rsid w:val="00A65B1D"/>
    <w:rsid w:val="00A661B7"/>
    <w:rsid w:val="00A67089"/>
    <w:rsid w:val="00A70DC9"/>
    <w:rsid w:val="00A72B28"/>
    <w:rsid w:val="00A72FC4"/>
    <w:rsid w:val="00A736F8"/>
    <w:rsid w:val="00A752CB"/>
    <w:rsid w:val="00A752E5"/>
    <w:rsid w:val="00A75871"/>
    <w:rsid w:val="00A801C6"/>
    <w:rsid w:val="00A82657"/>
    <w:rsid w:val="00A853B9"/>
    <w:rsid w:val="00A864C7"/>
    <w:rsid w:val="00A86F1E"/>
    <w:rsid w:val="00A9130C"/>
    <w:rsid w:val="00A915E7"/>
    <w:rsid w:val="00A95A35"/>
    <w:rsid w:val="00AA2A47"/>
    <w:rsid w:val="00AA43CE"/>
    <w:rsid w:val="00AA4439"/>
    <w:rsid w:val="00AA7342"/>
    <w:rsid w:val="00AA7EA9"/>
    <w:rsid w:val="00AB0427"/>
    <w:rsid w:val="00AB5B55"/>
    <w:rsid w:val="00AB62B3"/>
    <w:rsid w:val="00AC0031"/>
    <w:rsid w:val="00AC3276"/>
    <w:rsid w:val="00AC36B5"/>
    <w:rsid w:val="00AD243A"/>
    <w:rsid w:val="00AD54C1"/>
    <w:rsid w:val="00AD657E"/>
    <w:rsid w:val="00AF1FA3"/>
    <w:rsid w:val="00AF29F4"/>
    <w:rsid w:val="00AF37CD"/>
    <w:rsid w:val="00AF409C"/>
    <w:rsid w:val="00B00CA7"/>
    <w:rsid w:val="00B03A4A"/>
    <w:rsid w:val="00B10092"/>
    <w:rsid w:val="00B111D3"/>
    <w:rsid w:val="00B1122D"/>
    <w:rsid w:val="00B13421"/>
    <w:rsid w:val="00B13670"/>
    <w:rsid w:val="00B26F54"/>
    <w:rsid w:val="00B32476"/>
    <w:rsid w:val="00B36424"/>
    <w:rsid w:val="00B4051E"/>
    <w:rsid w:val="00B40587"/>
    <w:rsid w:val="00B475F3"/>
    <w:rsid w:val="00B51363"/>
    <w:rsid w:val="00B525E7"/>
    <w:rsid w:val="00B53DFB"/>
    <w:rsid w:val="00B6016A"/>
    <w:rsid w:val="00B63969"/>
    <w:rsid w:val="00B648AD"/>
    <w:rsid w:val="00B74E17"/>
    <w:rsid w:val="00B83087"/>
    <w:rsid w:val="00B855E4"/>
    <w:rsid w:val="00B9059E"/>
    <w:rsid w:val="00B9297A"/>
    <w:rsid w:val="00BA0576"/>
    <w:rsid w:val="00BA2CFF"/>
    <w:rsid w:val="00BA2E44"/>
    <w:rsid w:val="00BA3928"/>
    <w:rsid w:val="00BA50D3"/>
    <w:rsid w:val="00BA63A6"/>
    <w:rsid w:val="00BB0453"/>
    <w:rsid w:val="00BB04AF"/>
    <w:rsid w:val="00BB06DF"/>
    <w:rsid w:val="00BB760C"/>
    <w:rsid w:val="00BB791F"/>
    <w:rsid w:val="00BC1053"/>
    <w:rsid w:val="00BC1439"/>
    <w:rsid w:val="00BC1A20"/>
    <w:rsid w:val="00BC2868"/>
    <w:rsid w:val="00BC3297"/>
    <w:rsid w:val="00BC3AD9"/>
    <w:rsid w:val="00BC7683"/>
    <w:rsid w:val="00BD14F8"/>
    <w:rsid w:val="00BD4B24"/>
    <w:rsid w:val="00BD68D8"/>
    <w:rsid w:val="00BE1163"/>
    <w:rsid w:val="00BE1713"/>
    <w:rsid w:val="00BE2C5B"/>
    <w:rsid w:val="00BE4D76"/>
    <w:rsid w:val="00BE5462"/>
    <w:rsid w:val="00BE73B3"/>
    <w:rsid w:val="00BF594A"/>
    <w:rsid w:val="00C00B79"/>
    <w:rsid w:val="00C04527"/>
    <w:rsid w:val="00C124C7"/>
    <w:rsid w:val="00C1262E"/>
    <w:rsid w:val="00C22040"/>
    <w:rsid w:val="00C23BFC"/>
    <w:rsid w:val="00C3142E"/>
    <w:rsid w:val="00C40062"/>
    <w:rsid w:val="00C44C39"/>
    <w:rsid w:val="00C52FB7"/>
    <w:rsid w:val="00C55388"/>
    <w:rsid w:val="00C56112"/>
    <w:rsid w:val="00C60282"/>
    <w:rsid w:val="00C612FB"/>
    <w:rsid w:val="00C622A8"/>
    <w:rsid w:val="00C6383D"/>
    <w:rsid w:val="00C63EEA"/>
    <w:rsid w:val="00C831EA"/>
    <w:rsid w:val="00C84C9D"/>
    <w:rsid w:val="00C86D15"/>
    <w:rsid w:val="00C91AA3"/>
    <w:rsid w:val="00C92DB7"/>
    <w:rsid w:val="00C95420"/>
    <w:rsid w:val="00C96185"/>
    <w:rsid w:val="00C96D3D"/>
    <w:rsid w:val="00CA44E8"/>
    <w:rsid w:val="00CA5369"/>
    <w:rsid w:val="00CB3061"/>
    <w:rsid w:val="00CB3E12"/>
    <w:rsid w:val="00CB576E"/>
    <w:rsid w:val="00CB65D3"/>
    <w:rsid w:val="00CB7B72"/>
    <w:rsid w:val="00CC0E66"/>
    <w:rsid w:val="00CC5E23"/>
    <w:rsid w:val="00CD0B93"/>
    <w:rsid w:val="00CD195A"/>
    <w:rsid w:val="00CD3C4F"/>
    <w:rsid w:val="00CD50D7"/>
    <w:rsid w:val="00CE6276"/>
    <w:rsid w:val="00CE6419"/>
    <w:rsid w:val="00CE69C0"/>
    <w:rsid w:val="00CF0F86"/>
    <w:rsid w:val="00CF2655"/>
    <w:rsid w:val="00CF3C29"/>
    <w:rsid w:val="00D04F23"/>
    <w:rsid w:val="00D07201"/>
    <w:rsid w:val="00D12884"/>
    <w:rsid w:val="00D16029"/>
    <w:rsid w:val="00D16A9A"/>
    <w:rsid w:val="00D17463"/>
    <w:rsid w:val="00D21600"/>
    <w:rsid w:val="00D22511"/>
    <w:rsid w:val="00D22F32"/>
    <w:rsid w:val="00D233C9"/>
    <w:rsid w:val="00D253F4"/>
    <w:rsid w:val="00D2764B"/>
    <w:rsid w:val="00D27D12"/>
    <w:rsid w:val="00D27DED"/>
    <w:rsid w:val="00D33043"/>
    <w:rsid w:val="00D35D83"/>
    <w:rsid w:val="00D40478"/>
    <w:rsid w:val="00D406EF"/>
    <w:rsid w:val="00D40E1C"/>
    <w:rsid w:val="00D439CD"/>
    <w:rsid w:val="00D50FBE"/>
    <w:rsid w:val="00D54CB2"/>
    <w:rsid w:val="00D64884"/>
    <w:rsid w:val="00D671BA"/>
    <w:rsid w:val="00D6755B"/>
    <w:rsid w:val="00D677CE"/>
    <w:rsid w:val="00D73E45"/>
    <w:rsid w:val="00D766AB"/>
    <w:rsid w:val="00D76DE3"/>
    <w:rsid w:val="00D77C5E"/>
    <w:rsid w:val="00D83131"/>
    <w:rsid w:val="00D86417"/>
    <w:rsid w:val="00D90ADC"/>
    <w:rsid w:val="00D92CB5"/>
    <w:rsid w:val="00D93CF9"/>
    <w:rsid w:val="00D96D8C"/>
    <w:rsid w:val="00DA5EC7"/>
    <w:rsid w:val="00DA7E3D"/>
    <w:rsid w:val="00DB0D7B"/>
    <w:rsid w:val="00DB2226"/>
    <w:rsid w:val="00DB3388"/>
    <w:rsid w:val="00DB696F"/>
    <w:rsid w:val="00DB77B2"/>
    <w:rsid w:val="00DC2E4B"/>
    <w:rsid w:val="00DC2F5D"/>
    <w:rsid w:val="00DC3A44"/>
    <w:rsid w:val="00DC6819"/>
    <w:rsid w:val="00DC759D"/>
    <w:rsid w:val="00DD0ECF"/>
    <w:rsid w:val="00DD31D2"/>
    <w:rsid w:val="00DD50C2"/>
    <w:rsid w:val="00DD5E91"/>
    <w:rsid w:val="00DD63C3"/>
    <w:rsid w:val="00DE1CC6"/>
    <w:rsid w:val="00DE26AF"/>
    <w:rsid w:val="00DE4FEE"/>
    <w:rsid w:val="00DE6961"/>
    <w:rsid w:val="00DE7470"/>
    <w:rsid w:val="00DE75B0"/>
    <w:rsid w:val="00DF242E"/>
    <w:rsid w:val="00DF6764"/>
    <w:rsid w:val="00DF7C56"/>
    <w:rsid w:val="00E0090E"/>
    <w:rsid w:val="00E01F40"/>
    <w:rsid w:val="00E10CC1"/>
    <w:rsid w:val="00E10D34"/>
    <w:rsid w:val="00E119A1"/>
    <w:rsid w:val="00E20F8B"/>
    <w:rsid w:val="00E227F7"/>
    <w:rsid w:val="00E27E0D"/>
    <w:rsid w:val="00E30FD9"/>
    <w:rsid w:val="00E333B5"/>
    <w:rsid w:val="00E339C7"/>
    <w:rsid w:val="00E3738B"/>
    <w:rsid w:val="00E438EF"/>
    <w:rsid w:val="00E4434C"/>
    <w:rsid w:val="00E51129"/>
    <w:rsid w:val="00E513DE"/>
    <w:rsid w:val="00E518B1"/>
    <w:rsid w:val="00E5251B"/>
    <w:rsid w:val="00E52CF5"/>
    <w:rsid w:val="00E54452"/>
    <w:rsid w:val="00E65429"/>
    <w:rsid w:val="00E756A4"/>
    <w:rsid w:val="00E80E52"/>
    <w:rsid w:val="00E90B47"/>
    <w:rsid w:val="00E91424"/>
    <w:rsid w:val="00E92BFF"/>
    <w:rsid w:val="00E933C5"/>
    <w:rsid w:val="00E94EFF"/>
    <w:rsid w:val="00E954AA"/>
    <w:rsid w:val="00E96BF1"/>
    <w:rsid w:val="00E972D3"/>
    <w:rsid w:val="00EA0CD9"/>
    <w:rsid w:val="00EA2CB9"/>
    <w:rsid w:val="00EA5639"/>
    <w:rsid w:val="00EA5D64"/>
    <w:rsid w:val="00EB58B9"/>
    <w:rsid w:val="00EB6ACC"/>
    <w:rsid w:val="00EB6F04"/>
    <w:rsid w:val="00EB73E3"/>
    <w:rsid w:val="00EC17C7"/>
    <w:rsid w:val="00EC23B2"/>
    <w:rsid w:val="00EC4DDD"/>
    <w:rsid w:val="00ED1C3F"/>
    <w:rsid w:val="00ED1DFB"/>
    <w:rsid w:val="00ED5119"/>
    <w:rsid w:val="00ED768E"/>
    <w:rsid w:val="00EE791D"/>
    <w:rsid w:val="00EF1EA7"/>
    <w:rsid w:val="00EF514E"/>
    <w:rsid w:val="00EF6301"/>
    <w:rsid w:val="00F071B6"/>
    <w:rsid w:val="00F16096"/>
    <w:rsid w:val="00F17AB9"/>
    <w:rsid w:val="00F22594"/>
    <w:rsid w:val="00F23B76"/>
    <w:rsid w:val="00F342BB"/>
    <w:rsid w:val="00F41150"/>
    <w:rsid w:val="00F415EA"/>
    <w:rsid w:val="00F4536E"/>
    <w:rsid w:val="00F46F14"/>
    <w:rsid w:val="00F518BA"/>
    <w:rsid w:val="00F52CFC"/>
    <w:rsid w:val="00F53479"/>
    <w:rsid w:val="00F569A5"/>
    <w:rsid w:val="00F603BF"/>
    <w:rsid w:val="00F632A7"/>
    <w:rsid w:val="00F64888"/>
    <w:rsid w:val="00F65D60"/>
    <w:rsid w:val="00F66060"/>
    <w:rsid w:val="00F73861"/>
    <w:rsid w:val="00F740B6"/>
    <w:rsid w:val="00F77978"/>
    <w:rsid w:val="00F779A8"/>
    <w:rsid w:val="00F82094"/>
    <w:rsid w:val="00F85340"/>
    <w:rsid w:val="00F97142"/>
    <w:rsid w:val="00FA0D74"/>
    <w:rsid w:val="00FB093F"/>
    <w:rsid w:val="00FB76C0"/>
    <w:rsid w:val="00FC1118"/>
    <w:rsid w:val="00FC1CE8"/>
    <w:rsid w:val="00FC7AA7"/>
    <w:rsid w:val="00FD082B"/>
    <w:rsid w:val="00FD2ED8"/>
    <w:rsid w:val="00FD53EC"/>
    <w:rsid w:val="00FE4610"/>
    <w:rsid w:val="00FF7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9EF44"/>
  <w15:docId w15:val="{069DDC72-F41F-41A8-BF56-95CB112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Verdana" w:hAnsi="Verdana"/>
      <w:sz w:val="24"/>
    </w:rPr>
  </w:style>
  <w:style w:type="paragraph" w:styleId="Rubrik1">
    <w:name w:val="heading 1"/>
    <w:basedOn w:val="Normal"/>
    <w:next w:val="Normal"/>
    <w:qFormat/>
    <w:pPr>
      <w:spacing w:before="120" w:after="120"/>
      <w:outlineLvl w:val="0"/>
    </w:pPr>
    <w:rPr>
      <w:b/>
      <w:sz w:val="28"/>
    </w:rPr>
  </w:style>
  <w:style w:type="paragraph" w:styleId="Rubrik2">
    <w:name w:val="heading 2"/>
    <w:basedOn w:val="Normal"/>
    <w:next w:val="Normal"/>
    <w:qFormat/>
    <w:pPr>
      <w:spacing w:before="120" w:after="120"/>
      <w:outlineLvl w:val="1"/>
    </w:pPr>
    <w:rPr>
      <w:b/>
    </w:rPr>
  </w:style>
  <w:style w:type="paragraph" w:styleId="Rubrik3">
    <w:name w:val="heading 3"/>
    <w:basedOn w:val="Rubrik2"/>
    <w:next w:val="Normal"/>
    <w:qFormat/>
    <w:pPr>
      <w:outlineLvl w:val="2"/>
    </w:pPr>
  </w:style>
  <w:style w:type="paragraph" w:styleId="Rubrik4">
    <w:name w:val="heading 4"/>
    <w:basedOn w:val="Normal"/>
    <w:next w:val="Normal"/>
    <w:qFormat/>
    <w:pPr>
      <w:keepNext/>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left" w:pos="567"/>
        <w:tab w:val="left" w:pos="2127"/>
        <w:tab w:val="left" w:pos="3828"/>
        <w:tab w:val="left" w:pos="5104"/>
        <w:tab w:val="left" w:pos="6379"/>
        <w:tab w:val="left" w:pos="7372"/>
      </w:tabs>
      <w:spacing w:after="0"/>
      <w:ind w:left="-1134"/>
      <w:jc w:val="center"/>
    </w:pPr>
    <w:rPr>
      <w:sz w:val="16"/>
    </w:rPr>
  </w:style>
  <w:style w:type="paragraph" w:styleId="Sidhuvud">
    <w:name w:val="header"/>
    <w:basedOn w:val="Normal"/>
    <w:pPr>
      <w:tabs>
        <w:tab w:val="center" w:pos="4819"/>
        <w:tab w:val="right" w:pos="9071"/>
      </w:tabs>
      <w:ind w:left="-1134"/>
      <w:jc w:val="center"/>
    </w:pPr>
    <w:rPr>
      <w:sz w:val="16"/>
    </w:rPr>
  </w:style>
  <w:style w:type="paragraph" w:customStyle="1" w:styleId="citat">
    <w:name w:val="citat"/>
    <w:basedOn w:val="Normal"/>
    <w:pPr>
      <w:ind w:left="567"/>
    </w:pPr>
    <w:rPr>
      <w:i/>
    </w:rPr>
  </w:style>
  <w:style w:type="paragraph" w:customStyle="1" w:styleId="Brevrubrik">
    <w:name w:val="Brevrubrik"/>
    <w:pPr>
      <w:spacing w:before="2000" w:after="240"/>
    </w:pPr>
    <w:rPr>
      <w:rFonts w:ascii="Verdana" w:hAnsi="Verdana"/>
      <w:b/>
      <w:noProof/>
      <w:sz w:val="24"/>
    </w:rPr>
  </w:style>
  <w:style w:type="paragraph" w:styleId="Brdtext">
    <w:name w:val="Body Text"/>
    <w:basedOn w:val="Normal"/>
    <w:pPr>
      <w:spacing w:after="0"/>
    </w:pPr>
    <w:rPr>
      <w:rFonts w:ascii="Garamond" w:hAnsi="Garamond"/>
      <w:sz w:val="28"/>
      <w:szCs w:val="24"/>
    </w:rPr>
  </w:style>
  <w:style w:type="character" w:styleId="Hyperlnk">
    <w:name w:val="Hyperlink"/>
    <w:rPr>
      <w:color w:val="0000FF"/>
      <w:u w:val="single"/>
    </w:rPr>
  </w:style>
  <w:style w:type="paragraph" w:styleId="Ballongtext">
    <w:name w:val="Balloon Text"/>
    <w:basedOn w:val="Normal"/>
    <w:semiHidden/>
    <w:rsid w:val="005828BA"/>
    <w:rPr>
      <w:rFonts w:ascii="Tahoma" w:hAnsi="Tahoma" w:cs="Tahoma"/>
      <w:sz w:val="16"/>
      <w:szCs w:val="16"/>
    </w:rPr>
  </w:style>
  <w:style w:type="character" w:customStyle="1" w:styleId="Olstomnmnande1">
    <w:name w:val="Olöst omnämnande1"/>
    <w:basedOn w:val="Standardstycketeckensnitt"/>
    <w:uiPriority w:val="99"/>
    <w:semiHidden/>
    <w:unhideWhenUsed/>
    <w:rsid w:val="00363883"/>
    <w:rPr>
      <w:color w:val="605E5C"/>
      <w:shd w:val="clear" w:color="auto" w:fill="E1DFDD"/>
    </w:rPr>
  </w:style>
  <w:style w:type="paragraph" w:styleId="Liststycke">
    <w:name w:val="List Paragraph"/>
    <w:basedOn w:val="Normal"/>
    <w:uiPriority w:val="34"/>
    <w:qFormat/>
    <w:rsid w:val="004E492C"/>
    <w:pPr>
      <w:ind w:left="720"/>
      <w:contextualSpacing/>
    </w:pPr>
  </w:style>
  <w:style w:type="table" w:styleId="Tabellrutnt">
    <w:name w:val="Table Grid"/>
    <w:basedOn w:val="Normaltabell"/>
    <w:rsid w:val="00B6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94EFF"/>
    <w:rPr>
      <w:rFonts w:ascii="Verdana" w:hAnsi="Verdana"/>
      <w:sz w:val="16"/>
    </w:rPr>
  </w:style>
  <w:style w:type="paragraph" w:customStyle="1" w:styleId="paragraph">
    <w:name w:val="paragraph"/>
    <w:basedOn w:val="Normal"/>
    <w:rsid w:val="00977534"/>
    <w:pPr>
      <w:spacing w:before="100" w:beforeAutospacing="1" w:after="100" w:afterAutospacing="1"/>
    </w:pPr>
    <w:rPr>
      <w:rFonts w:ascii="Times New Roman" w:hAnsi="Times New Roman"/>
      <w:szCs w:val="24"/>
    </w:rPr>
  </w:style>
  <w:style w:type="character" w:customStyle="1" w:styleId="normaltextrun">
    <w:name w:val="normaltextrun"/>
    <w:basedOn w:val="Standardstycketeckensnitt"/>
    <w:rsid w:val="00977534"/>
  </w:style>
  <w:style w:type="character" w:customStyle="1" w:styleId="eop">
    <w:name w:val="eop"/>
    <w:basedOn w:val="Standardstycketeckensnitt"/>
    <w:rsid w:val="00977534"/>
  </w:style>
  <w:style w:type="paragraph" w:styleId="Normalwebb">
    <w:name w:val="Normal (Web)"/>
    <w:basedOn w:val="Normal"/>
    <w:uiPriority w:val="99"/>
    <w:semiHidden/>
    <w:unhideWhenUsed/>
    <w:rsid w:val="00103637"/>
    <w:rPr>
      <w:rFonts w:ascii="Times New Roman" w:hAnsi="Times New Roman"/>
      <w:szCs w:val="24"/>
    </w:rPr>
  </w:style>
  <w:style w:type="character" w:styleId="Platshllartext">
    <w:name w:val="Placeholder Text"/>
    <w:basedOn w:val="Standardstycketeckensnitt"/>
    <w:uiPriority w:val="99"/>
    <w:semiHidden/>
    <w:rsid w:val="004048CF"/>
    <w:rPr>
      <w:color w:val="808080"/>
    </w:rPr>
  </w:style>
  <w:style w:type="character" w:styleId="Kommentarsreferens">
    <w:name w:val="annotation reference"/>
    <w:basedOn w:val="Standardstycketeckensnitt"/>
    <w:semiHidden/>
    <w:unhideWhenUsed/>
    <w:rsid w:val="006A2816"/>
    <w:rPr>
      <w:sz w:val="16"/>
      <w:szCs w:val="16"/>
    </w:rPr>
  </w:style>
  <w:style w:type="paragraph" w:styleId="Kommentarer">
    <w:name w:val="annotation text"/>
    <w:basedOn w:val="Normal"/>
    <w:link w:val="KommentarerChar"/>
    <w:unhideWhenUsed/>
    <w:rsid w:val="006A2816"/>
    <w:rPr>
      <w:sz w:val="20"/>
    </w:rPr>
  </w:style>
  <w:style w:type="character" w:customStyle="1" w:styleId="KommentarerChar">
    <w:name w:val="Kommentarer Char"/>
    <w:basedOn w:val="Standardstycketeckensnitt"/>
    <w:link w:val="Kommentarer"/>
    <w:rsid w:val="006A2816"/>
    <w:rPr>
      <w:rFonts w:ascii="Verdana" w:hAnsi="Verdana"/>
    </w:rPr>
  </w:style>
  <w:style w:type="paragraph" w:styleId="Kommentarsmne">
    <w:name w:val="annotation subject"/>
    <w:basedOn w:val="Kommentarer"/>
    <w:next w:val="Kommentarer"/>
    <w:link w:val="KommentarsmneChar"/>
    <w:semiHidden/>
    <w:unhideWhenUsed/>
    <w:rsid w:val="006A2816"/>
    <w:rPr>
      <w:b/>
      <w:bCs/>
    </w:rPr>
  </w:style>
  <w:style w:type="character" w:customStyle="1" w:styleId="KommentarsmneChar">
    <w:name w:val="Kommentarsämne Char"/>
    <w:basedOn w:val="KommentarerChar"/>
    <w:link w:val="Kommentarsmne"/>
    <w:semiHidden/>
    <w:rsid w:val="006A2816"/>
    <w:rPr>
      <w:rFonts w:ascii="Verdana" w:hAnsi="Verdana"/>
      <w:b/>
      <w:bCs/>
    </w:rPr>
  </w:style>
  <w:style w:type="character" w:styleId="Olstomnmnande">
    <w:name w:val="Unresolved Mention"/>
    <w:basedOn w:val="Standardstycketeckensnitt"/>
    <w:uiPriority w:val="99"/>
    <w:semiHidden/>
    <w:unhideWhenUsed/>
    <w:rsid w:val="00C0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8653">
      <w:bodyDiv w:val="1"/>
      <w:marLeft w:val="0"/>
      <w:marRight w:val="0"/>
      <w:marTop w:val="0"/>
      <w:marBottom w:val="0"/>
      <w:divBdr>
        <w:top w:val="none" w:sz="0" w:space="0" w:color="auto"/>
        <w:left w:val="none" w:sz="0" w:space="0" w:color="auto"/>
        <w:bottom w:val="none" w:sz="0" w:space="0" w:color="auto"/>
        <w:right w:val="none" w:sz="0" w:space="0" w:color="auto"/>
      </w:divBdr>
      <w:divsChild>
        <w:div w:id="46344517">
          <w:marLeft w:val="0"/>
          <w:marRight w:val="0"/>
          <w:marTop w:val="0"/>
          <w:marBottom w:val="0"/>
          <w:divBdr>
            <w:top w:val="none" w:sz="0" w:space="0" w:color="auto"/>
            <w:left w:val="none" w:sz="0" w:space="0" w:color="auto"/>
            <w:bottom w:val="none" w:sz="0" w:space="0" w:color="auto"/>
            <w:right w:val="none" w:sz="0" w:space="0" w:color="auto"/>
          </w:divBdr>
        </w:div>
        <w:div w:id="1130514430">
          <w:marLeft w:val="0"/>
          <w:marRight w:val="0"/>
          <w:marTop w:val="0"/>
          <w:marBottom w:val="0"/>
          <w:divBdr>
            <w:top w:val="none" w:sz="0" w:space="0" w:color="auto"/>
            <w:left w:val="none" w:sz="0" w:space="0" w:color="auto"/>
            <w:bottom w:val="none" w:sz="0" w:space="0" w:color="auto"/>
            <w:right w:val="none" w:sz="0" w:space="0" w:color="auto"/>
          </w:divBdr>
        </w:div>
      </w:divsChild>
    </w:div>
    <w:div w:id="154927470">
      <w:bodyDiv w:val="1"/>
      <w:marLeft w:val="0"/>
      <w:marRight w:val="0"/>
      <w:marTop w:val="0"/>
      <w:marBottom w:val="0"/>
      <w:divBdr>
        <w:top w:val="none" w:sz="0" w:space="0" w:color="auto"/>
        <w:left w:val="none" w:sz="0" w:space="0" w:color="auto"/>
        <w:bottom w:val="none" w:sz="0" w:space="0" w:color="auto"/>
        <w:right w:val="none" w:sz="0" w:space="0" w:color="auto"/>
      </w:divBdr>
    </w:div>
    <w:div w:id="266743053">
      <w:bodyDiv w:val="1"/>
      <w:marLeft w:val="0"/>
      <w:marRight w:val="0"/>
      <w:marTop w:val="0"/>
      <w:marBottom w:val="0"/>
      <w:divBdr>
        <w:top w:val="none" w:sz="0" w:space="0" w:color="auto"/>
        <w:left w:val="none" w:sz="0" w:space="0" w:color="auto"/>
        <w:bottom w:val="none" w:sz="0" w:space="0" w:color="auto"/>
        <w:right w:val="none" w:sz="0" w:space="0" w:color="auto"/>
      </w:divBdr>
    </w:div>
    <w:div w:id="421873783">
      <w:bodyDiv w:val="1"/>
      <w:marLeft w:val="0"/>
      <w:marRight w:val="0"/>
      <w:marTop w:val="0"/>
      <w:marBottom w:val="0"/>
      <w:divBdr>
        <w:top w:val="none" w:sz="0" w:space="0" w:color="auto"/>
        <w:left w:val="none" w:sz="0" w:space="0" w:color="auto"/>
        <w:bottom w:val="none" w:sz="0" w:space="0" w:color="auto"/>
        <w:right w:val="none" w:sz="0" w:space="0" w:color="auto"/>
      </w:divBdr>
      <w:divsChild>
        <w:div w:id="804469990">
          <w:marLeft w:val="0"/>
          <w:marRight w:val="0"/>
          <w:marTop w:val="0"/>
          <w:marBottom w:val="0"/>
          <w:divBdr>
            <w:top w:val="none" w:sz="0" w:space="0" w:color="auto"/>
            <w:left w:val="none" w:sz="0" w:space="0" w:color="auto"/>
            <w:bottom w:val="none" w:sz="0" w:space="0" w:color="auto"/>
            <w:right w:val="none" w:sz="0" w:space="0" w:color="auto"/>
          </w:divBdr>
        </w:div>
        <w:div w:id="648167059">
          <w:marLeft w:val="0"/>
          <w:marRight w:val="0"/>
          <w:marTop w:val="0"/>
          <w:marBottom w:val="0"/>
          <w:divBdr>
            <w:top w:val="none" w:sz="0" w:space="0" w:color="auto"/>
            <w:left w:val="none" w:sz="0" w:space="0" w:color="auto"/>
            <w:bottom w:val="none" w:sz="0" w:space="0" w:color="auto"/>
            <w:right w:val="none" w:sz="0" w:space="0" w:color="auto"/>
          </w:divBdr>
          <w:divsChild>
            <w:div w:id="369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59">
      <w:bodyDiv w:val="1"/>
      <w:marLeft w:val="0"/>
      <w:marRight w:val="0"/>
      <w:marTop w:val="0"/>
      <w:marBottom w:val="0"/>
      <w:divBdr>
        <w:top w:val="none" w:sz="0" w:space="0" w:color="auto"/>
        <w:left w:val="none" w:sz="0" w:space="0" w:color="auto"/>
        <w:bottom w:val="none" w:sz="0" w:space="0" w:color="auto"/>
        <w:right w:val="none" w:sz="0" w:space="0" w:color="auto"/>
      </w:divBdr>
    </w:div>
    <w:div w:id="1112672379">
      <w:bodyDiv w:val="1"/>
      <w:marLeft w:val="0"/>
      <w:marRight w:val="0"/>
      <w:marTop w:val="0"/>
      <w:marBottom w:val="0"/>
      <w:divBdr>
        <w:top w:val="none" w:sz="0" w:space="0" w:color="auto"/>
        <w:left w:val="none" w:sz="0" w:space="0" w:color="auto"/>
        <w:bottom w:val="none" w:sz="0" w:space="0" w:color="auto"/>
        <w:right w:val="none" w:sz="0" w:space="0" w:color="auto"/>
      </w:divBdr>
      <w:divsChild>
        <w:div w:id="280915302">
          <w:marLeft w:val="0"/>
          <w:marRight w:val="0"/>
          <w:marTop w:val="0"/>
          <w:marBottom w:val="0"/>
          <w:divBdr>
            <w:top w:val="none" w:sz="0" w:space="0" w:color="auto"/>
            <w:left w:val="none" w:sz="0" w:space="0" w:color="auto"/>
            <w:bottom w:val="none" w:sz="0" w:space="0" w:color="auto"/>
            <w:right w:val="none" w:sz="0" w:space="0" w:color="auto"/>
          </w:divBdr>
        </w:div>
        <w:div w:id="200890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btf.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btf.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esponse.questback.com/svenskabordtennisfrbundet/domarrappor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F405228EADA4696A2F133E37B6EC4" ma:contentTypeVersion="6" ma:contentTypeDescription="Skapa ett nytt dokument." ma:contentTypeScope="" ma:versionID="ca7ea1069c86f9238347f72dd053801d">
  <xsd:schema xmlns:xsd="http://www.w3.org/2001/XMLSchema" xmlns:xs="http://www.w3.org/2001/XMLSchema" xmlns:p="http://schemas.microsoft.com/office/2006/metadata/properties" xmlns:ns2="04511719-49a1-4960-8fa7-b4e6660ebe83" xmlns:ns3="72a027e7-78e2-4b5b-b7dd-ae97f49edf52" targetNamespace="http://schemas.microsoft.com/office/2006/metadata/properties" ma:root="true" ma:fieldsID="614e1174a8015d0c0a3acc20785ebde3" ns2:_="" ns3:_="">
    <xsd:import namespace="04511719-49a1-4960-8fa7-b4e6660ebe83"/>
    <xsd:import namespace="72a027e7-78e2-4b5b-b7dd-ae97f49edf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1719-49a1-4960-8fa7-b4e6660ebe8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027e7-78e2-4b5b-b7dd-ae97f49edf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2D430-57D3-4FE5-A0F2-1188DCF1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1719-49a1-4960-8fa7-b4e6660ebe83"/>
    <ds:schemaRef ds:uri="72a027e7-78e2-4b5b-b7dd-ae97f49ed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2743D-8AC0-4FDF-807F-327D6D4BC072}">
  <ds:schemaRefs>
    <ds:schemaRef ds:uri="http://schemas.openxmlformats.org/officeDocument/2006/bibliography"/>
  </ds:schemaRefs>
</ds:datastoreItem>
</file>

<file path=customXml/itemProps3.xml><?xml version="1.0" encoding="utf-8"?>
<ds:datastoreItem xmlns:ds="http://schemas.openxmlformats.org/officeDocument/2006/customXml" ds:itemID="{0881DD07-8732-4328-9D81-44CE6D4A2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1366</Words>
  <Characters>7242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1997-09-23</vt:lpstr>
    </vt:vector>
  </TitlesOfParts>
  <Company>RF-EKONOMI</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Yvonne Sahlberg</dc:creator>
  <cp:lastModifiedBy>Malin Karlsson</cp:lastModifiedBy>
  <cp:revision>10</cp:revision>
  <cp:lastPrinted>2023-08-21T11:39:00Z</cp:lastPrinted>
  <dcterms:created xsi:type="dcterms:W3CDTF">2023-08-31T07:47:00Z</dcterms:created>
  <dcterms:modified xsi:type="dcterms:W3CDTF">2023-08-31T11:41:00Z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#737373,8,Arial</vt:lpwstr>
  </property>
  <property fmtid="{D5CDD505-2E9C-101B-9397-08002B2CF9AE}" pid="4" name="ClassificationContentMarkingFooterText">
    <vt:lpwstr>Classified by Alfa Laval as: Business</vt:lpwstr>
  </property>
  <property fmtid="{D5CDD505-2E9C-101B-9397-08002B2CF9AE}" pid="5" name="MSIP_Label_c14af057-89d0-49a5-911d-fe542bdab1f7_Enabled">
    <vt:lpwstr>true</vt:lpwstr>
  </property>
  <property fmtid="{D5CDD505-2E9C-101B-9397-08002B2CF9AE}" pid="6" name="MSIP_Label_c14af057-89d0-49a5-911d-fe542bdab1f7_SetDate">
    <vt:lpwstr>2023-08-26T19:02:35Z</vt:lpwstr>
  </property>
  <property fmtid="{D5CDD505-2E9C-101B-9397-08002B2CF9AE}" pid="7" name="MSIP_Label_c14af057-89d0-49a5-911d-fe542bdab1f7_Method">
    <vt:lpwstr>Standard</vt:lpwstr>
  </property>
  <property fmtid="{D5CDD505-2E9C-101B-9397-08002B2CF9AE}" pid="8" name="MSIP_Label_c14af057-89d0-49a5-911d-fe542bdab1f7_Name">
    <vt:lpwstr>(Pilot) Business</vt:lpwstr>
  </property>
  <property fmtid="{D5CDD505-2E9C-101B-9397-08002B2CF9AE}" pid="9" name="MSIP_Label_c14af057-89d0-49a5-911d-fe542bdab1f7_SiteId">
    <vt:lpwstr>ed5d5f47-52dd-48af-90ca-f7bd83624eb9</vt:lpwstr>
  </property>
  <property fmtid="{D5CDD505-2E9C-101B-9397-08002B2CF9AE}" pid="10" name="MSIP_Label_c14af057-89d0-49a5-911d-fe542bdab1f7_ActionId">
    <vt:lpwstr>1460d7d3-2d0f-4f09-99a6-6eed6c7690b6</vt:lpwstr>
  </property>
  <property fmtid="{D5CDD505-2E9C-101B-9397-08002B2CF9AE}" pid="11" name="MSIP_Label_c14af057-89d0-49a5-911d-fe542bdab1f7_ContentBits">
    <vt:lpwstr>2</vt:lpwstr>
  </property>
</Properties>
</file>